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D8EDE" w14:textId="77777777" w:rsidR="00097E02" w:rsidRDefault="00097E02"/>
    <w:p w14:paraId="62BEA101" w14:textId="77777777" w:rsidR="00097E02" w:rsidRDefault="002451EE">
      <w:pPr>
        <w:sectPr w:rsidR="00097E02">
          <w:headerReference w:type="first" r:id="rId8"/>
          <w:footerReference w:type="first" r:id="rId9"/>
          <w:pgSz w:w="11907" w:h="16840"/>
          <w:pgMar w:top="1247" w:right="1134" w:bottom="1247" w:left="1418" w:header="709" w:footer="709" w:gutter="0"/>
          <w:cols w:space="720"/>
          <w:titlePg/>
          <w:docGrid w:linePitch="360"/>
        </w:sectPr>
      </w:pPr>
      <w:r>
        <w:rPr>
          <w:noProof/>
        </w:rPr>
        <mc:AlternateContent>
          <mc:Choice Requires="wps">
            <w:drawing>
              <wp:anchor distT="45720" distB="45720" distL="114300" distR="114300" simplePos="0" relativeHeight="251659264" behindDoc="0" locked="0" layoutInCell="1" allowOverlap="1" wp14:anchorId="7135F4C0" wp14:editId="3DFB6349">
                <wp:simplePos x="0" y="0"/>
                <wp:positionH relativeFrom="margin">
                  <wp:align>right</wp:align>
                </wp:positionH>
                <wp:positionV relativeFrom="paragraph">
                  <wp:posOffset>3780155</wp:posOffset>
                </wp:positionV>
                <wp:extent cx="6121400" cy="17526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752599"/>
                        </a:xfrm>
                        <a:prstGeom prst="rect">
                          <a:avLst/>
                        </a:prstGeom>
                        <a:noFill/>
                        <a:ln w="9525">
                          <a:noFill/>
                          <a:miter lim="800000"/>
                          <a:headEnd/>
                          <a:tailEnd/>
                        </a:ln>
                      </wps:spPr>
                      <wps:txbx>
                        <w:txbxContent>
                          <w:p w14:paraId="211862B5" w14:textId="7C0F9A35" w:rsidR="00097E02" w:rsidRDefault="00476D19" w:rsidP="00476D19">
                            <w:pPr>
                              <w:pStyle w:val="Ttulo"/>
                              <w:jc w:val="left"/>
                              <w:rPr>
                                <w:szCs w:val="104"/>
                              </w:rPr>
                            </w:pPr>
                            <w:r>
                              <w:t xml:space="preserve">Call for Interuniversity </w:t>
                            </w:r>
                            <w:r w:rsidRPr="00934337">
                              <w:rPr>
                                <w:rFonts w:ascii="Arial" w:eastAsia="Arial" w:hAnsi="Arial" w:cs="Arial"/>
                              </w:rPr>
                              <w:t>Educational Innovation Projects (</w:t>
                            </w:r>
                            <w:r w:rsidRPr="007148CC">
                              <w:rPr>
                                <w:rFonts w:ascii="Arial" w:eastAsia="Arial" w:hAnsi="Arial" w:cs="Arial"/>
                              </w:rPr>
                              <w:t>PIE</w:t>
                            </w:r>
                            <w:r w:rsidRPr="00934337">
                              <w:rPr>
                                <w:rFonts w:ascii="Arial" w:eastAsia="Arial" w:hAnsi="Arial" w:cs="Arial"/>
                              </w:rPr>
                              <w:t xml:space="preserve">) </w:t>
                            </w:r>
                            <w:r>
                              <w:t>2025-2027</w:t>
                            </w:r>
                          </w:p>
                          <w:p w14:paraId="3F8F71CD" w14:textId="77777777" w:rsidR="00097E02" w:rsidRDefault="00097E02">
                            <w:pPr>
                              <w:jc w:val="left"/>
                              <w:rPr>
                                <w:rFonts w:ascii="manrope extrabold" w:hAnsi="manrope extrabold"/>
                                <w:sz w:val="72"/>
                                <w:szCs w:val="72"/>
                              </w:rPr>
                            </w:pPr>
                          </w:p>
                          <w:p w14:paraId="7D0D9A37" w14:textId="77777777" w:rsidR="00097E02" w:rsidRDefault="00097E02">
                            <w:pPr>
                              <w:jc w:val="left"/>
                              <w:rPr>
                                <w:rFonts w:ascii="manrope extrabold" w:hAnsi="manrope extrabold"/>
                                <w:sz w:val="72"/>
                                <w:szCs w:val="72"/>
                              </w:rPr>
                            </w:pPr>
                          </w:p>
                          <w:p w14:paraId="0DE21A88" w14:textId="77777777" w:rsidR="00097E02" w:rsidRDefault="00097E02">
                            <w:pPr>
                              <w:jc w:val="left"/>
                              <w:rPr>
                                <w:rFonts w:ascii="manrope extrabold" w:hAnsi="manrope extrabold"/>
                                <w:sz w:val="72"/>
                                <w:szCs w:val="72"/>
                              </w:rPr>
                            </w:pPr>
                          </w:p>
                          <w:p w14:paraId="36209246" w14:textId="77777777" w:rsidR="00097E02" w:rsidRDefault="00097E02">
                            <w:pPr>
                              <w:jc w:val="left"/>
                              <w:rPr>
                                <w:rFonts w:ascii="manrope extrabold" w:hAnsi="manrope extrabold"/>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35F4C0" id="_x0000_t202" coordsize="21600,21600" o:spt="202" path="m,l,21600r21600,l21600,xe">
                <v:stroke joinstyle="miter"/>
                <v:path gradientshapeok="t" o:connecttype="rect"/>
              </v:shapetype>
              <v:shape id="Text Box 2" o:spid="_x0000_s1026" type="#_x0000_t202" style="position:absolute;left:0;text-align:left;margin-left:430.8pt;margin-top:297.65pt;width:482pt;height:138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" filled="f" stroked="f">
                <v:textbox>
                  <w:txbxContent>
                    <w:p w14:paraId="211862B5" w14:textId="7C0F9A35" w:rsidR="00097E02" w:rsidRDefault="00476D19" w:rsidP="00476D19">
                      <w:pPr>
                        <w:pStyle w:val="Ttulo"/>
                        <w:jc w:val="left"/>
                        <w:rPr>
                          <w:szCs w:val="104"/>
                        </w:rPr>
                      </w:pPr>
                      <w:r>
                        <w:t xml:space="preserve">Call for Interuniversity </w:t>
                      </w:r>
                      <w:r w:rsidRPr="00934337">
                        <w:rPr>
                          <w:rFonts w:ascii="Arial" w:eastAsia="Arial" w:hAnsi="Arial" w:cs="Arial"/>
                        </w:rPr>
                        <w:t>Educational Innovation Projects (</w:t>
                      </w:r>
                      <w:r w:rsidRPr="007148CC">
                        <w:rPr>
                          <w:rFonts w:ascii="Arial" w:eastAsia="Arial" w:hAnsi="Arial" w:cs="Arial"/>
                        </w:rPr>
                        <w:t>PIE</w:t>
                      </w:r>
                      <w:r w:rsidRPr="00934337">
                        <w:rPr>
                          <w:rFonts w:ascii="Arial" w:eastAsia="Arial" w:hAnsi="Arial" w:cs="Arial"/>
                        </w:rPr>
                        <w:t xml:space="preserve">) </w:t>
                      </w:r>
                      <w:r>
                        <w:t>2025-2027</w:t>
                      </w:r>
                    </w:p>
                    <w:p w14:paraId="3F8F71CD" w14:textId="77777777" w:rsidR="00097E02" w:rsidRDefault="00097E02">
                      <w:pPr>
                        <w:jc w:val="left"/>
                        <w:rPr>
                          <w:rFonts w:ascii="manrope extrabold" w:hAnsi="manrope extrabold"/>
                          <w:sz w:val="72"/>
                          <w:szCs w:val="72"/>
                        </w:rPr>
                      </w:pPr>
                    </w:p>
                    <w:p w14:paraId="7D0D9A37" w14:textId="77777777" w:rsidR="00097E02" w:rsidRDefault="00097E02">
                      <w:pPr>
                        <w:jc w:val="left"/>
                        <w:rPr>
                          <w:rFonts w:ascii="manrope extrabold" w:hAnsi="manrope extrabold"/>
                          <w:sz w:val="72"/>
                          <w:szCs w:val="72"/>
                        </w:rPr>
                      </w:pPr>
                    </w:p>
                    <w:p w14:paraId="0DE21A88" w14:textId="77777777" w:rsidR="00097E02" w:rsidRDefault="00097E02">
                      <w:pPr>
                        <w:jc w:val="left"/>
                        <w:rPr>
                          <w:rFonts w:ascii="manrope extrabold" w:hAnsi="manrope extrabold"/>
                          <w:sz w:val="72"/>
                          <w:szCs w:val="72"/>
                        </w:rPr>
                      </w:pPr>
                    </w:p>
                    <w:p w14:paraId="36209246" w14:textId="77777777" w:rsidR="00097E02" w:rsidRDefault="00097E02">
                      <w:pPr>
                        <w:jc w:val="left"/>
                        <w:rPr>
                          <w:rFonts w:ascii="manrope extrabold" w:hAnsi="manrope extrabold"/>
                          <w:sz w:val="72"/>
                          <w:szCs w:val="72"/>
                        </w:rPr>
                      </w:pPr>
                    </w:p>
                  </w:txbxContent>
                </v:textbox>
                <w10:wrap type="square" anchorx="margin"/>
              </v:shape>
            </w:pict>
          </mc:Fallback>
        </mc:AlternateContent>
      </w:r>
      <w:r>
        <w:tab/>
      </w:r>
    </w:p>
    <w:p w14:paraId="14E7D175" w14:textId="77777777" w:rsidR="00097E02" w:rsidRDefault="002451EE">
      <w:pPr>
        <w:pStyle w:val="Ttulo8"/>
        <w:numPr>
          <w:ilvl w:val="0"/>
          <w:numId w:val="0"/>
        </w:numPr>
        <w:ind w:left="1440" w:hanging="1440"/>
      </w:pPr>
      <w:r>
        <w:lastRenderedPageBreak/>
        <w:t>Table of contents</w:t>
      </w:r>
    </w:p>
    <w:p w14:paraId="6F940DFC" w14:textId="486F1FE7" w:rsidR="00387B7C" w:rsidRDefault="002451EE">
      <w:pPr>
        <w:pStyle w:val="TDC1"/>
        <w:rPr>
          <w:noProof/>
          <w:color w:val="auto"/>
          <w:kern w:val="2"/>
          <w:sz w:val="24"/>
          <w:szCs w:val="24"/>
          <w:lang w:val="es-ES" w:eastAsia="es-ES"/>
          <w14:ligatures w14:val="standardContextual"/>
        </w:rPr>
      </w:pPr>
      <w:r>
        <w:fldChar w:fldCharType="begin"/>
      </w:r>
      <w:r>
        <w:instrText xml:space="preserve"> TOC \o "1-3" \h \z \u </w:instrText>
      </w:r>
      <w:r>
        <w:fldChar w:fldCharType="separate"/>
      </w:r>
      <w:hyperlink w:anchor="_Toc196463731" w:history="1">
        <w:r w:rsidR="00387B7C" w:rsidRPr="001C2C48">
          <w:rPr>
            <w:rStyle w:val="Hipervnculo"/>
            <w:noProof/>
          </w:rPr>
          <w:t>1</w:t>
        </w:r>
        <w:r w:rsidR="00387B7C">
          <w:rPr>
            <w:noProof/>
            <w:color w:val="auto"/>
            <w:kern w:val="2"/>
            <w:sz w:val="24"/>
            <w:szCs w:val="24"/>
            <w:lang w:val="es-ES" w:eastAsia="es-ES"/>
            <w14:ligatures w14:val="standardContextual"/>
          </w:rPr>
          <w:tab/>
        </w:r>
        <w:r w:rsidR="00387B7C" w:rsidRPr="001C2C48">
          <w:rPr>
            <w:rStyle w:val="Hipervnculo"/>
            <w:noProof/>
          </w:rPr>
          <w:t>Introduction</w:t>
        </w:r>
        <w:r w:rsidR="00387B7C">
          <w:rPr>
            <w:noProof/>
            <w:webHidden/>
          </w:rPr>
          <w:tab/>
        </w:r>
        <w:r w:rsidR="00387B7C">
          <w:rPr>
            <w:noProof/>
            <w:webHidden/>
          </w:rPr>
          <w:fldChar w:fldCharType="begin"/>
        </w:r>
        <w:r w:rsidR="00387B7C">
          <w:rPr>
            <w:noProof/>
            <w:webHidden/>
          </w:rPr>
          <w:instrText xml:space="preserve"> PAGEREF _Toc196463731 \h </w:instrText>
        </w:r>
        <w:r w:rsidR="00387B7C">
          <w:rPr>
            <w:noProof/>
            <w:webHidden/>
          </w:rPr>
        </w:r>
        <w:r w:rsidR="00387B7C">
          <w:rPr>
            <w:noProof/>
            <w:webHidden/>
          </w:rPr>
          <w:fldChar w:fldCharType="separate"/>
        </w:r>
        <w:r w:rsidR="00387B7C">
          <w:rPr>
            <w:noProof/>
            <w:webHidden/>
          </w:rPr>
          <w:t>3</w:t>
        </w:r>
        <w:r w:rsidR="00387B7C">
          <w:rPr>
            <w:noProof/>
            <w:webHidden/>
          </w:rPr>
          <w:fldChar w:fldCharType="end"/>
        </w:r>
      </w:hyperlink>
    </w:p>
    <w:p w14:paraId="1DE977F5" w14:textId="088F9305" w:rsidR="00387B7C" w:rsidRDefault="00387B7C">
      <w:pPr>
        <w:pStyle w:val="TDC1"/>
        <w:rPr>
          <w:noProof/>
          <w:color w:val="auto"/>
          <w:kern w:val="2"/>
          <w:sz w:val="24"/>
          <w:szCs w:val="24"/>
          <w:lang w:val="es-ES" w:eastAsia="es-ES"/>
          <w14:ligatures w14:val="standardContextual"/>
        </w:rPr>
      </w:pPr>
      <w:hyperlink w:anchor="_Toc196463732" w:history="1">
        <w:r w:rsidRPr="001C2C48">
          <w:rPr>
            <w:rStyle w:val="Hipervnculo"/>
            <w:noProof/>
          </w:rPr>
          <w:t>2</w:t>
        </w:r>
        <w:r>
          <w:rPr>
            <w:noProof/>
            <w:color w:val="auto"/>
            <w:kern w:val="2"/>
            <w:sz w:val="24"/>
            <w:szCs w:val="24"/>
            <w:lang w:val="es-ES" w:eastAsia="es-ES"/>
            <w14:ligatures w14:val="standardContextual"/>
          </w:rPr>
          <w:tab/>
        </w:r>
        <w:r w:rsidRPr="001C2C48">
          <w:rPr>
            <w:rStyle w:val="Hipervnculo"/>
            <w:noProof/>
          </w:rPr>
          <w:t>Annex I: Terms and Conditions of the Call</w:t>
        </w:r>
        <w:r>
          <w:rPr>
            <w:noProof/>
            <w:webHidden/>
          </w:rPr>
          <w:tab/>
        </w:r>
        <w:r>
          <w:rPr>
            <w:noProof/>
            <w:webHidden/>
          </w:rPr>
          <w:fldChar w:fldCharType="begin"/>
        </w:r>
        <w:r>
          <w:rPr>
            <w:noProof/>
            <w:webHidden/>
          </w:rPr>
          <w:instrText xml:space="preserve"> PAGEREF _Toc196463732 \h </w:instrText>
        </w:r>
        <w:r>
          <w:rPr>
            <w:noProof/>
            <w:webHidden/>
          </w:rPr>
        </w:r>
        <w:r>
          <w:rPr>
            <w:noProof/>
            <w:webHidden/>
          </w:rPr>
          <w:fldChar w:fldCharType="separate"/>
        </w:r>
        <w:r>
          <w:rPr>
            <w:noProof/>
            <w:webHidden/>
          </w:rPr>
          <w:t>5</w:t>
        </w:r>
        <w:r>
          <w:rPr>
            <w:noProof/>
            <w:webHidden/>
          </w:rPr>
          <w:fldChar w:fldCharType="end"/>
        </w:r>
      </w:hyperlink>
    </w:p>
    <w:p w14:paraId="20ABABC7" w14:textId="116674C9" w:rsidR="00387B7C" w:rsidRDefault="00387B7C">
      <w:pPr>
        <w:pStyle w:val="TDC2"/>
        <w:tabs>
          <w:tab w:val="left" w:pos="850"/>
          <w:tab w:val="right" w:leader="dot" w:pos="9345"/>
        </w:tabs>
        <w:rPr>
          <w:noProof/>
          <w:color w:val="auto"/>
          <w:kern w:val="2"/>
          <w:sz w:val="24"/>
          <w:szCs w:val="24"/>
          <w:lang w:val="es-ES" w:eastAsia="es-ES"/>
          <w14:ligatures w14:val="standardContextual"/>
        </w:rPr>
      </w:pPr>
      <w:hyperlink w:anchor="_Toc196463733" w:history="1">
        <w:r w:rsidRPr="001C2C48">
          <w:rPr>
            <w:rStyle w:val="Hipervnculo"/>
            <w:noProof/>
          </w:rPr>
          <w:t>2.1</w:t>
        </w:r>
        <w:r>
          <w:rPr>
            <w:noProof/>
            <w:color w:val="auto"/>
            <w:kern w:val="2"/>
            <w:sz w:val="24"/>
            <w:szCs w:val="24"/>
            <w:lang w:val="es-ES" w:eastAsia="es-ES"/>
            <w14:ligatures w14:val="standardContextual"/>
          </w:rPr>
          <w:tab/>
        </w:r>
        <w:r w:rsidRPr="001C2C48">
          <w:rPr>
            <w:rStyle w:val="Hipervnculo"/>
            <w:noProof/>
          </w:rPr>
          <w:t>Purpose</w:t>
        </w:r>
        <w:r>
          <w:rPr>
            <w:noProof/>
            <w:webHidden/>
          </w:rPr>
          <w:tab/>
        </w:r>
        <w:r>
          <w:rPr>
            <w:noProof/>
            <w:webHidden/>
          </w:rPr>
          <w:fldChar w:fldCharType="begin"/>
        </w:r>
        <w:r>
          <w:rPr>
            <w:noProof/>
            <w:webHidden/>
          </w:rPr>
          <w:instrText xml:space="preserve"> PAGEREF _Toc196463733 \h </w:instrText>
        </w:r>
        <w:r>
          <w:rPr>
            <w:noProof/>
            <w:webHidden/>
          </w:rPr>
        </w:r>
        <w:r>
          <w:rPr>
            <w:noProof/>
            <w:webHidden/>
          </w:rPr>
          <w:fldChar w:fldCharType="separate"/>
        </w:r>
        <w:r>
          <w:rPr>
            <w:noProof/>
            <w:webHidden/>
          </w:rPr>
          <w:t>5</w:t>
        </w:r>
        <w:r>
          <w:rPr>
            <w:noProof/>
            <w:webHidden/>
          </w:rPr>
          <w:fldChar w:fldCharType="end"/>
        </w:r>
      </w:hyperlink>
    </w:p>
    <w:p w14:paraId="74E9A67D" w14:textId="6634A8A1" w:rsidR="00387B7C" w:rsidRDefault="00387B7C">
      <w:pPr>
        <w:pStyle w:val="TDC2"/>
        <w:tabs>
          <w:tab w:val="left" w:pos="850"/>
          <w:tab w:val="right" w:leader="dot" w:pos="9345"/>
        </w:tabs>
        <w:rPr>
          <w:noProof/>
          <w:color w:val="auto"/>
          <w:kern w:val="2"/>
          <w:sz w:val="24"/>
          <w:szCs w:val="24"/>
          <w:lang w:val="es-ES" w:eastAsia="es-ES"/>
          <w14:ligatures w14:val="standardContextual"/>
        </w:rPr>
      </w:pPr>
      <w:hyperlink w:anchor="_Toc196463734" w:history="1">
        <w:r w:rsidRPr="001C2C48">
          <w:rPr>
            <w:rStyle w:val="Hipervnculo"/>
            <w:noProof/>
          </w:rPr>
          <w:t>2.2</w:t>
        </w:r>
        <w:r>
          <w:rPr>
            <w:noProof/>
            <w:color w:val="auto"/>
            <w:kern w:val="2"/>
            <w:sz w:val="24"/>
            <w:szCs w:val="24"/>
            <w:lang w:val="es-ES" w:eastAsia="es-ES"/>
            <w14:ligatures w14:val="standardContextual"/>
          </w:rPr>
          <w:tab/>
        </w:r>
        <w:r w:rsidRPr="001C2C48">
          <w:rPr>
            <w:rStyle w:val="Hipervnculo"/>
            <w:noProof/>
          </w:rPr>
          <w:t>Requirements</w:t>
        </w:r>
        <w:r>
          <w:rPr>
            <w:noProof/>
            <w:webHidden/>
          </w:rPr>
          <w:tab/>
        </w:r>
        <w:r>
          <w:rPr>
            <w:noProof/>
            <w:webHidden/>
          </w:rPr>
          <w:fldChar w:fldCharType="begin"/>
        </w:r>
        <w:r>
          <w:rPr>
            <w:noProof/>
            <w:webHidden/>
          </w:rPr>
          <w:instrText xml:space="preserve"> PAGEREF _Toc196463734 \h </w:instrText>
        </w:r>
        <w:r>
          <w:rPr>
            <w:noProof/>
            <w:webHidden/>
          </w:rPr>
        </w:r>
        <w:r>
          <w:rPr>
            <w:noProof/>
            <w:webHidden/>
          </w:rPr>
          <w:fldChar w:fldCharType="separate"/>
        </w:r>
        <w:r>
          <w:rPr>
            <w:noProof/>
            <w:webHidden/>
          </w:rPr>
          <w:t>5</w:t>
        </w:r>
        <w:r>
          <w:rPr>
            <w:noProof/>
            <w:webHidden/>
          </w:rPr>
          <w:fldChar w:fldCharType="end"/>
        </w:r>
      </w:hyperlink>
    </w:p>
    <w:p w14:paraId="42A50844" w14:textId="142DC2F5" w:rsidR="00387B7C" w:rsidRDefault="00387B7C">
      <w:pPr>
        <w:pStyle w:val="TDC2"/>
        <w:tabs>
          <w:tab w:val="left" w:pos="850"/>
          <w:tab w:val="right" w:leader="dot" w:pos="9345"/>
        </w:tabs>
        <w:rPr>
          <w:noProof/>
          <w:color w:val="auto"/>
          <w:kern w:val="2"/>
          <w:sz w:val="24"/>
          <w:szCs w:val="24"/>
          <w:lang w:val="es-ES" w:eastAsia="es-ES"/>
          <w14:ligatures w14:val="standardContextual"/>
        </w:rPr>
      </w:pPr>
      <w:hyperlink w:anchor="_Toc196463735" w:history="1">
        <w:r w:rsidRPr="001C2C48">
          <w:rPr>
            <w:rStyle w:val="Hipervnculo"/>
            <w:noProof/>
          </w:rPr>
          <w:t>2.3</w:t>
        </w:r>
        <w:r>
          <w:rPr>
            <w:noProof/>
            <w:color w:val="auto"/>
            <w:kern w:val="2"/>
            <w:sz w:val="24"/>
            <w:szCs w:val="24"/>
            <w:lang w:val="es-ES" w:eastAsia="es-ES"/>
            <w14:ligatures w14:val="standardContextual"/>
          </w:rPr>
          <w:tab/>
        </w:r>
        <w:r w:rsidRPr="001C2C48">
          <w:rPr>
            <w:rStyle w:val="Hipervnculo"/>
            <w:noProof/>
            <w:shd w:val="clear" w:color="auto" w:fill="FFFFFF"/>
          </w:rPr>
          <w:t>Budget coverage</w:t>
        </w:r>
        <w:r>
          <w:rPr>
            <w:noProof/>
            <w:webHidden/>
          </w:rPr>
          <w:tab/>
        </w:r>
        <w:r>
          <w:rPr>
            <w:noProof/>
            <w:webHidden/>
          </w:rPr>
          <w:fldChar w:fldCharType="begin"/>
        </w:r>
        <w:r>
          <w:rPr>
            <w:noProof/>
            <w:webHidden/>
          </w:rPr>
          <w:instrText xml:space="preserve"> PAGEREF _Toc196463735 \h </w:instrText>
        </w:r>
        <w:r>
          <w:rPr>
            <w:noProof/>
            <w:webHidden/>
          </w:rPr>
        </w:r>
        <w:r>
          <w:rPr>
            <w:noProof/>
            <w:webHidden/>
          </w:rPr>
          <w:fldChar w:fldCharType="separate"/>
        </w:r>
        <w:r>
          <w:rPr>
            <w:noProof/>
            <w:webHidden/>
          </w:rPr>
          <w:t>8</w:t>
        </w:r>
        <w:r>
          <w:rPr>
            <w:noProof/>
            <w:webHidden/>
          </w:rPr>
          <w:fldChar w:fldCharType="end"/>
        </w:r>
      </w:hyperlink>
    </w:p>
    <w:p w14:paraId="503AE01C" w14:textId="2F4959F6" w:rsidR="00387B7C" w:rsidRDefault="00387B7C">
      <w:pPr>
        <w:pStyle w:val="TDC2"/>
        <w:tabs>
          <w:tab w:val="left" w:pos="850"/>
          <w:tab w:val="right" w:leader="dot" w:pos="9345"/>
        </w:tabs>
        <w:rPr>
          <w:noProof/>
          <w:color w:val="auto"/>
          <w:kern w:val="2"/>
          <w:sz w:val="24"/>
          <w:szCs w:val="24"/>
          <w:lang w:val="es-ES" w:eastAsia="es-ES"/>
          <w14:ligatures w14:val="standardContextual"/>
        </w:rPr>
      </w:pPr>
      <w:hyperlink w:anchor="_Toc196463736" w:history="1">
        <w:r w:rsidRPr="001C2C48">
          <w:rPr>
            <w:rStyle w:val="Hipervnculo"/>
            <w:noProof/>
          </w:rPr>
          <w:t>2.4</w:t>
        </w:r>
        <w:r>
          <w:rPr>
            <w:noProof/>
            <w:color w:val="auto"/>
            <w:kern w:val="2"/>
            <w:sz w:val="24"/>
            <w:szCs w:val="24"/>
            <w:lang w:val="es-ES" w:eastAsia="es-ES"/>
            <w14:ligatures w14:val="standardContextual"/>
          </w:rPr>
          <w:tab/>
        </w:r>
        <w:r w:rsidRPr="001C2C48">
          <w:rPr>
            <w:rStyle w:val="Hipervnculo"/>
            <w:noProof/>
            <w:shd w:val="clear" w:color="auto" w:fill="FFFFFF"/>
          </w:rPr>
          <w:t>Procedure</w:t>
        </w:r>
        <w:r>
          <w:rPr>
            <w:noProof/>
            <w:webHidden/>
          </w:rPr>
          <w:tab/>
        </w:r>
        <w:r>
          <w:rPr>
            <w:noProof/>
            <w:webHidden/>
          </w:rPr>
          <w:fldChar w:fldCharType="begin"/>
        </w:r>
        <w:r>
          <w:rPr>
            <w:noProof/>
            <w:webHidden/>
          </w:rPr>
          <w:instrText xml:space="preserve"> PAGEREF _Toc196463736 \h </w:instrText>
        </w:r>
        <w:r>
          <w:rPr>
            <w:noProof/>
            <w:webHidden/>
          </w:rPr>
        </w:r>
        <w:r>
          <w:rPr>
            <w:noProof/>
            <w:webHidden/>
          </w:rPr>
          <w:fldChar w:fldCharType="separate"/>
        </w:r>
        <w:r>
          <w:rPr>
            <w:noProof/>
            <w:webHidden/>
          </w:rPr>
          <w:t>8</w:t>
        </w:r>
        <w:r>
          <w:rPr>
            <w:noProof/>
            <w:webHidden/>
          </w:rPr>
          <w:fldChar w:fldCharType="end"/>
        </w:r>
      </w:hyperlink>
    </w:p>
    <w:p w14:paraId="7DB46FFB" w14:textId="6B9BCDF1" w:rsidR="00387B7C" w:rsidRDefault="00387B7C">
      <w:pPr>
        <w:pStyle w:val="TDC2"/>
        <w:tabs>
          <w:tab w:val="left" w:pos="850"/>
          <w:tab w:val="right" w:leader="dot" w:pos="9345"/>
        </w:tabs>
        <w:rPr>
          <w:noProof/>
          <w:color w:val="auto"/>
          <w:kern w:val="2"/>
          <w:sz w:val="24"/>
          <w:szCs w:val="24"/>
          <w:lang w:val="es-ES" w:eastAsia="es-ES"/>
          <w14:ligatures w14:val="standardContextual"/>
        </w:rPr>
      </w:pPr>
      <w:hyperlink w:anchor="_Toc196463737" w:history="1">
        <w:r w:rsidRPr="001C2C48">
          <w:rPr>
            <w:rStyle w:val="Hipervnculo"/>
            <w:noProof/>
          </w:rPr>
          <w:t>2.5</w:t>
        </w:r>
        <w:r>
          <w:rPr>
            <w:noProof/>
            <w:color w:val="auto"/>
            <w:kern w:val="2"/>
            <w:sz w:val="24"/>
            <w:szCs w:val="24"/>
            <w:lang w:val="es-ES" w:eastAsia="es-ES"/>
            <w14:ligatures w14:val="standardContextual"/>
          </w:rPr>
          <w:tab/>
        </w:r>
        <w:r w:rsidRPr="001C2C48">
          <w:rPr>
            <w:rStyle w:val="Hipervnculo"/>
            <w:noProof/>
            <w:shd w:val="clear" w:color="auto" w:fill="FFFFFF"/>
          </w:rPr>
          <w:t>Award criteria</w:t>
        </w:r>
        <w:r>
          <w:rPr>
            <w:noProof/>
            <w:webHidden/>
          </w:rPr>
          <w:tab/>
        </w:r>
        <w:r>
          <w:rPr>
            <w:noProof/>
            <w:webHidden/>
          </w:rPr>
          <w:fldChar w:fldCharType="begin"/>
        </w:r>
        <w:r>
          <w:rPr>
            <w:noProof/>
            <w:webHidden/>
          </w:rPr>
          <w:instrText xml:space="preserve"> PAGEREF _Toc196463737 \h </w:instrText>
        </w:r>
        <w:r>
          <w:rPr>
            <w:noProof/>
            <w:webHidden/>
          </w:rPr>
        </w:r>
        <w:r>
          <w:rPr>
            <w:noProof/>
            <w:webHidden/>
          </w:rPr>
          <w:fldChar w:fldCharType="separate"/>
        </w:r>
        <w:r>
          <w:rPr>
            <w:noProof/>
            <w:webHidden/>
          </w:rPr>
          <w:t>9</w:t>
        </w:r>
        <w:r>
          <w:rPr>
            <w:noProof/>
            <w:webHidden/>
          </w:rPr>
          <w:fldChar w:fldCharType="end"/>
        </w:r>
      </w:hyperlink>
    </w:p>
    <w:p w14:paraId="0E38D9E9" w14:textId="7F00167C" w:rsidR="00387B7C" w:rsidRDefault="00387B7C">
      <w:pPr>
        <w:pStyle w:val="TDC2"/>
        <w:tabs>
          <w:tab w:val="left" w:pos="850"/>
          <w:tab w:val="right" w:leader="dot" w:pos="9345"/>
        </w:tabs>
        <w:rPr>
          <w:noProof/>
          <w:color w:val="auto"/>
          <w:kern w:val="2"/>
          <w:sz w:val="24"/>
          <w:szCs w:val="24"/>
          <w:lang w:val="es-ES" w:eastAsia="es-ES"/>
          <w14:ligatures w14:val="standardContextual"/>
        </w:rPr>
      </w:pPr>
      <w:hyperlink w:anchor="_Toc196463738" w:history="1">
        <w:r w:rsidRPr="001C2C48">
          <w:rPr>
            <w:rStyle w:val="Hipervnculo"/>
            <w:noProof/>
          </w:rPr>
          <w:t>2.6</w:t>
        </w:r>
        <w:r>
          <w:rPr>
            <w:noProof/>
            <w:color w:val="auto"/>
            <w:kern w:val="2"/>
            <w:sz w:val="24"/>
            <w:szCs w:val="24"/>
            <w:lang w:val="es-ES" w:eastAsia="es-ES"/>
            <w14:ligatures w14:val="standardContextual"/>
          </w:rPr>
          <w:tab/>
        </w:r>
        <w:r w:rsidRPr="001C2C48">
          <w:rPr>
            <w:rStyle w:val="Hipervnculo"/>
            <w:noProof/>
            <w:shd w:val="clear" w:color="auto" w:fill="FFFFFF"/>
          </w:rPr>
          <w:t>Funding amount and implementation period</w:t>
        </w:r>
        <w:r>
          <w:rPr>
            <w:noProof/>
            <w:webHidden/>
          </w:rPr>
          <w:tab/>
        </w:r>
        <w:r>
          <w:rPr>
            <w:noProof/>
            <w:webHidden/>
          </w:rPr>
          <w:fldChar w:fldCharType="begin"/>
        </w:r>
        <w:r>
          <w:rPr>
            <w:noProof/>
            <w:webHidden/>
          </w:rPr>
          <w:instrText xml:space="preserve"> PAGEREF _Toc196463738 \h </w:instrText>
        </w:r>
        <w:r>
          <w:rPr>
            <w:noProof/>
            <w:webHidden/>
          </w:rPr>
        </w:r>
        <w:r>
          <w:rPr>
            <w:noProof/>
            <w:webHidden/>
          </w:rPr>
          <w:fldChar w:fldCharType="separate"/>
        </w:r>
        <w:r>
          <w:rPr>
            <w:noProof/>
            <w:webHidden/>
          </w:rPr>
          <w:t>9</w:t>
        </w:r>
        <w:r>
          <w:rPr>
            <w:noProof/>
            <w:webHidden/>
          </w:rPr>
          <w:fldChar w:fldCharType="end"/>
        </w:r>
      </w:hyperlink>
    </w:p>
    <w:p w14:paraId="360C7E83" w14:textId="65A6D10B" w:rsidR="00387B7C" w:rsidRDefault="00387B7C">
      <w:pPr>
        <w:pStyle w:val="TDC2"/>
        <w:tabs>
          <w:tab w:val="left" w:pos="850"/>
          <w:tab w:val="right" w:leader="dot" w:pos="9345"/>
        </w:tabs>
        <w:rPr>
          <w:noProof/>
          <w:color w:val="auto"/>
          <w:kern w:val="2"/>
          <w:sz w:val="24"/>
          <w:szCs w:val="24"/>
          <w:lang w:val="es-ES" w:eastAsia="es-ES"/>
          <w14:ligatures w14:val="standardContextual"/>
        </w:rPr>
      </w:pPr>
      <w:hyperlink w:anchor="_Toc196463739" w:history="1">
        <w:r w:rsidRPr="001C2C48">
          <w:rPr>
            <w:rStyle w:val="Hipervnculo"/>
            <w:noProof/>
          </w:rPr>
          <w:t>2.7</w:t>
        </w:r>
        <w:r>
          <w:rPr>
            <w:noProof/>
            <w:color w:val="auto"/>
            <w:kern w:val="2"/>
            <w:sz w:val="24"/>
            <w:szCs w:val="24"/>
            <w:lang w:val="es-ES" w:eastAsia="es-ES"/>
            <w14:ligatures w14:val="standardContextual"/>
          </w:rPr>
          <w:tab/>
        </w:r>
        <w:r w:rsidRPr="001C2C48">
          <w:rPr>
            <w:rStyle w:val="Hipervnculo"/>
            <w:noProof/>
            <w:shd w:val="clear" w:color="auto" w:fill="FFFFFF"/>
          </w:rPr>
          <w:t>Selection, award, and monitoring</w:t>
        </w:r>
        <w:r>
          <w:rPr>
            <w:noProof/>
            <w:webHidden/>
          </w:rPr>
          <w:tab/>
        </w:r>
        <w:r>
          <w:rPr>
            <w:noProof/>
            <w:webHidden/>
          </w:rPr>
          <w:fldChar w:fldCharType="begin"/>
        </w:r>
        <w:r>
          <w:rPr>
            <w:noProof/>
            <w:webHidden/>
          </w:rPr>
          <w:instrText xml:space="preserve"> PAGEREF _Toc196463739 \h </w:instrText>
        </w:r>
        <w:r>
          <w:rPr>
            <w:noProof/>
            <w:webHidden/>
          </w:rPr>
        </w:r>
        <w:r>
          <w:rPr>
            <w:noProof/>
            <w:webHidden/>
          </w:rPr>
          <w:fldChar w:fldCharType="separate"/>
        </w:r>
        <w:r>
          <w:rPr>
            <w:noProof/>
            <w:webHidden/>
          </w:rPr>
          <w:t>9</w:t>
        </w:r>
        <w:r>
          <w:rPr>
            <w:noProof/>
            <w:webHidden/>
          </w:rPr>
          <w:fldChar w:fldCharType="end"/>
        </w:r>
      </w:hyperlink>
    </w:p>
    <w:p w14:paraId="185E2A47" w14:textId="78C4E531" w:rsidR="00387B7C" w:rsidRDefault="00387B7C">
      <w:pPr>
        <w:pStyle w:val="TDC2"/>
        <w:tabs>
          <w:tab w:val="left" w:pos="850"/>
          <w:tab w:val="right" w:leader="dot" w:pos="9345"/>
        </w:tabs>
        <w:rPr>
          <w:noProof/>
          <w:color w:val="auto"/>
          <w:kern w:val="2"/>
          <w:sz w:val="24"/>
          <w:szCs w:val="24"/>
          <w:lang w:val="es-ES" w:eastAsia="es-ES"/>
          <w14:ligatures w14:val="standardContextual"/>
        </w:rPr>
      </w:pPr>
      <w:hyperlink w:anchor="_Toc196463740" w:history="1">
        <w:r w:rsidRPr="001C2C48">
          <w:rPr>
            <w:rStyle w:val="Hipervnculo"/>
            <w:noProof/>
          </w:rPr>
          <w:t>2.8</w:t>
        </w:r>
        <w:r>
          <w:rPr>
            <w:noProof/>
            <w:color w:val="auto"/>
            <w:kern w:val="2"/>
            <w:sz w:val="24"/>
            <w:szCs w:val="24"/>
            <w:lang w:val="es-ES" w:eastAsia="es-ES"/>
            <w14:ligatures w14:val="standardContextual"/>
          </w:rPr>
          <w:tab/>
        </w:r>
        <w:r w:rsidRPr="001C2C48">
          <w:rPr>
            <w:rStyle w:val="Hipervnculo"/>
            <w:noProof/>
            <w:shd w:val="clear" w:color="auto" w:fill="FFFFFF"/>
          </w:rPr>
          <w:t>Deadlines and form of justification</w:t>
        </w:r>
        <w:r>
          <w:rPr>
            <w:noProof/>
            <w:webHidden/>
          </w:rPr>
          <w:tab/>
        </w:r>
        <w:r>
          <w:rPr>
            <w:noProof/>
            <w:webHidden/>
          </w:rPr>
          <w:fldChar w:fldCharType="begin"/>
        </w:r>
        <w:r>
          <w:rPr>
            <w:noProof/>
            <w:webHidden/>
          </w:rPr>
          <w:instrText xml:space="preserve"> PAGEREF _Toc196463740 \h </w:instrText>
        </w:r>
        <w:r>
          <w:rPr>
            <w:noProof/>
            <w:webHidden/>
          </w:rPr>
        </w:r>
        <w:r>
          <w:rPr>
            <w:noProof/>
            <w:webHidden/>
          </w:rPr>
          <w:fldChar w:fldCharType="separate"/>
        </w:r>
        <w:r>
          <w:rPr>
            <w:noProof/>
            <w:webHidden/>
          </w:rPr>
          <w:t>10</w:t>
        </w:r>
        <w:r>
          <w:rPr>
            <w:noProof/>
            <w:webHidden/>
          </w:rPr>
          <w:fldChar w:fldCharType="end"/>
        </w:r>
      </w:hyperlink>
    </w:p>
    <w:p w14:paraId="6F88B298" w14:textId="0FA6762F" w:rsidR="00387B7C" w:rsidRDefault="00387B7C">
      <w:pPr>
        <w:pStyle w:val="TDC1"/>
        <w:rPr>
          <w:noProof/>
          <w:color w:val="auto"/>
          <w:kern w:val="2"/>
          <w:sz w:val="24"/>
          <w:szCs w:val="24"/>
          <w:lang w:val="es-ES" w:eastAsia="es-ES"/>
          <w14:ligatures w14:val="standardContextual"/>
        </w:rPr>
      </w:pPr>
      <w:hyperlink w:anchor="_Toc196463741" w:history="1">
        <w:r w:rsidRPr="001C2C48">
          <w:rPr>
            <w:rStyle w:val="Hipervnculo"/>
            <w:noProof/>
          </w:rPr>
          <w:t>3</w:t>
        </w:r>
        <w:r>
          <w:rPr>
            <w:noProof/>
            <w:color w:val="auto"/>
            <w:kern w:val="2"/>
            <w:sz w:val="24"/>
            <w:szCs w:val="24"/>
            <w:lang w:val="es-ES" w:eastAsia="es-ES"/>
            <w14:ligatures w14:val="standardContextual"/>
          </w:rPr>
          <w:tab/>
        </w:r>
        <w:r w:rsidRPr="001C2C48">
          <w:rPr>
            <w:rStyle w:val="Hipervnculo"/>
            <w:noProof/>
          </w:rPr>
          <w:t>Appendices</w:t>
        </w:r>
        <w:r>
          <w:rPr>
            <w:noProof/>
            <w:webHidden/>
          </w:rPr>
          <w:tab/>
        </w:r>
        <w:r>
          <w:rPr>
            <w:noProof/>
            <w:webHidden/>
          </w:rPr>
          <w:fldChar w:fldCharType="begin"/>
        </w:r>
        <w:r>
          <w:rPr>
            <w:noProof/>
            <w:webHidden/>
          </w:rPr>
          <w:instrText xml:space="preserve"> PAGEREF _Toc196463741 \h </w:instrText>
        </w:r>
        <w:r>
          <w:rPr>
            <w:noProof/>
            <w:webHidden/>
          </w:rPr>
        </w:r>
        <w:r>
          <w:rPr>
            <w:noProof/>
            <w:webHidden/>
          </w:rPr>
          <w:fldChar w:fldCharType="separate"/>
        </w:r>
        <w:r>
          <w:rPr>
            <w:noProof/>
            <w:webHidden/>
          </w:rPr>
          <w:t>11</w:t>
        </w:r>
        <w:r>
          <w:rPr>
            <w:noProof/>
            <w:webHidden/>
          </w:rPr>
          <w:fldChar w:fldCharType="end"/>
        </w:r>
      </w:hyperlink>
    </w:p>
    <w:p w14:paraId="636ADCFD" w14:textId="0DAFA419" w:rsidR="00097E02" w:rsidRDefault="002451EE">
      <w:pPr>
        <w:spacing w:before="0" w:after="200" w:line="288" w:lineRule="auto"/>
        <w:jc w:val="left"/>
      </w:pPr>
      <w:r>
        <w:fldChar w:fldCharType="end"/>
      </w:r>
    </w:p>
    <w:p w14:paraId="29CD3F59" w14:textId="534C692E" w:rsidR="00097E02" w:rsidRDefault="002451EE">
      <w:pPr>
        <w:spacing w:before="0" w:after="200" w:line="288" w:lineRule="auto"/>
        <w:jc w:val="left"/>
      </w:pPr>
      <w:r>
        <w:br w:type="page" w:clear="all"/>
      </w:r>
    </w:p>
    <w:p w14:paraId="4204072F" w14:textId="77777777" w:rsidR="00097E02" w:rsidRDefault="00097E02">
      <w:pPr>
        <w:sectPr w:rsidR="00097E02">
          <w:headerReference w:type="default" r:id="rId10"/>
          <w:footerReference w:type="default" r:id="rId11"/>
          <w:headerReference w:type="first" r:id="rId12"/>
          <w:footerReference w:type="first" r:id="rId13"/>
          <w:pgSz w:w="11907" w:h="16840"/>
          <w:pgMar w:top="1247" w:right="1134" w:bottom="1247" w:left="1418" w:header="709" w:footer="340" w:gutter="0"/>
          <w:cols w:space="720"/>
          <w:titlePg/>
          <w:docGrid w:linePitch="360"/>
        </w:sectPr>
      </w:pPr>
    </w:p>
    <w:p w14:paraId="15D4649C" w14:textId="77777777" w:rsidR="00097E02" w:rsidRDefault="002451EE">
      <w:pPr>
        <w:pStyle w:val="Ttulo1"/>
      </w:pPr>
      <w:bookmarkStart w:id="0" w:name="_Toc196463731"/>
      <w:r>
        <w:lastRenderedPageBreak/>
        <w:t>Introduction</w:t>
      </w:r>
      <w:bookmarkEnd w:id="0"/>
    </w:p>
    <w:p w14:paraId="1E83666A" w14:textId="77777777" w:rsidR="000622CC" w:rsidRPr="000622CC" w:rsidRDefault="000622CC" w:rsidP="000622CC">
      <w:r w:rsidRPr="000622CC">
        <w:rPr>
          <w:lang w:val="en"/>
        </w:rPr>
        <w:t xml:space="preserve">The European Reform University Alliance (ERUA) is a consortium of eight European universities committed to exploring innovative approaches to research, teaching and institutional progress. As part of the European Universities Initiative (EUI), one of the key initiatives of the European Commission, ERUA aims to advance the development of a European Education Area and </w:t>
      </w:r>
      <w:r w:rsidRPr="000622CC">
        <w:t xml:space="preserve">support </w:t>
      </w:r>
      <w:r w:rsidRPr="000622CC">
        <w:rPr>
          <w:lang w:val="en"/>
        </w:rPr>
        <w:t>the implementation of the European Strategy for Universities.</w:t>
      </w:r>
      <w:r w:rsidRPr="000622CC">
        <w:t> </w:t>
      </w:r>
    </w:p>
    <w:p w14:paraId="31FCAC87" w14:textId="77777777" w:rsidR="000622CC" w:rsidRPr="000622CC" w:rsidRDefault="000622CC" w:rsidP="000622CC">
      <w:r w:rsidRPr="000622CC">
        <w:rPr>
          <w:lang w:val="en-GB"/>
        </w:rPr>
        <w:t>ERUA is currently involved in Task 2.7 “Development of the ERUA's Academic Innovation Laboratory”. The description of this task is as follows:</w:t>
      </w:r>
      <w:r w:rsidRPr="000622CC">
        <w:t> </w:t>
      </w:r>
    </w:p>
    <w:p w14:paraId="45737D7A" w14:textId="77777777" w:rsidR="000622CC" w:rsidRPr="000622CC" w:rsidRDefault="000622CC" w:rsidP="000622CC">
      <w:r w:rsidRPr="000622CC">
        <w:rPr>
          <w:i/>
          <w:iCs/>
          <w:lang w:val="en-GB"/>
        </w:rPr>
        <w:t>“We will build on the achievements of ERUA 1 in setting up the alliance’s infrastructure to research teaching and learning innovation and nurture new experiments. We will integrate new members of the alliance and investigate existing and new innovative projects in teaching (detect active methodologies to span in the network, such as Service Learning, Cooperative Learning, Project Based Learning or Gamification, among others; and the development of new initiatives).</w:t>
      </w:r>
      <w:r w:rsidRPr="000622CC">
        <w:t> </w:t>
      </w:r>
    </w:p>
    <w:p w14:paraId="7AA18144" w14:textId="77777777" w:rsidR="000622CC" w:rsidRPr="000622CC" w:rsidRDefault="000622CC" w:rsidP="000622CC">
      <w:r w:rsidRPr="000622CC">
        <w:rPr>
          <w:i/>
          <w:iCs/>
          <w:lang w:val="en-GB"/>
        </w:rPr>
        <w:t>The interdisciplinary educational innovation projects will put together teachers and researchers to work for a common interest to develop innovative learning pathways; that can later be refined and introduced to selected courses at alliance universities.</w:t>
      </w:r>
      <w:r w:rsidRPr="000622CC">
        <w:t> </w:t>
      </w:r>
    </w:p>
    <w:p w14:paraId="20E906A4" w14:textId="77777777" w:rsidR="000622CC" w:rsidRPr="000622CC" w:rsidRDefault="000622CC" w:rsidP="000622CC">
      <w:r w:rsidRPr="000622CC">
        <w:rPr>
          <w:i/>
          <w:iCs/>
          <w:lang w:val="en-GB"/>
        </w:rPr>
        <w:t>As part of this initiative, the alliance will organise a yearly event aimed at the dissemination of the identified innovative teaching and learning methods, as well as the development of new techniques within the alliance.”</w:t>
      </w:r>
      <w:r w:rsidRPr="000622CC">
        <w:t> </w:t>
      </w:r>
    </w:p>
    <w:p w14:paraId="26B07BA6" w14:textId="47BC08E0" w:rsidR="000622CC" w:rsidRPr="000622CC" w:rsidRDefault="000622CC" w:rsidP="000622CC">
      <w:r w:rsidRPr="000622CC">
        <w:t>Educational innovation actions will place special emphasis on the design, development, and evaluation of collaborative processes for analysis and reflection on teaching practices. These processes will be contextualized within the everyday realities of the subjects effectively taught by the applicants, aiming to enhance both teaching quality and student learning outcomes. To jointly promote the actions leading to this goal, the present call for Interuniversity Educational Innovation Projects (PIE) open to members of universities within the ERUA network—allows participants to implement initiatives aimed at improving the quality of teaching in official degree programs. The following proposals will not be accepted in this call: </w:t>
      </w:r>
    </w:p>
    <w:p w14:paraId="5B846060" w14:textId="77777777" w:rsidR="000622CC" w:rsidRPr="000622CC" w:rsidRDefault="000622CC" w:rsidP="000622CC">
      <w:pPr>
        <w:numPr>
          <w:ilvl w:val="0"/>
          <w:numId w:val="24"/>
        </w:numPr>
      </w:pPr>
      <w:r w:rsidRPr="000622CC">
        <w:t>Proposals focused on studies, analyses, or research within the teaching field of the proponents.  </w:t>
      </w:r>
    </w:p>
    <w:p w14:paraId="00723140" w14:textId="77777777" w:rsidR="000622CC" w:rsidRPr="000622CC" w:rsidRDefault="000622CC" w:rsidP="000622CC">
      <w:pPr>
        <w:numPr>
          <w:ilvl w:val="0"/>
          <w:numId w:val="25"/>
        </w:numPr>
      </w:pPr>
      <w:r w:rsidRPr="000622CC">
        <w:t>Proposals exclusively focused on the creation of materials (theory, practical exercises, etc.), as these should be a result of the proposed innovation.  </w:t>
      </w:r>
    </w:p>
    <w:p w14:paraId="37D806B8" w14:textId="58E60A25" w:rsidR="000622CC" w:rsidRPr="000622CC" w:rsidRDefault="000622CC" w:rsidP="000622CC">
      <w:pPr>
        <w:numPr>
          <w:ilvl w:val="0"/>
          <w:numId w:val="26"/>
        </w:numPr>
      </w:pPr>
      <w:r w:rsidRPr="000622CC">
        <w:t xml:space="preserve">Proposals </w:t>
      </w:r>
      <w:r w:rsidR="00EC6CC1" w:rsidRPr="009E21D5">
        <w:rPr>
          <w:rFonts w:ascii="Arial" w:eastAsia="Arial" w:hAnsi="Arial" w:cs="Arial"/>
        </w:rPr>
        <w:t xml:space="preserve">exclusively </w:t>
      </w:r>
      <w:r w:rsidRPr="000622CC">
        <w:t>centered on the organization of courses, workshops, conferences, or similar events, as these should also be a result of the proposed innovation. </w:t>
      </w:r>
    </w:p>
    <w:p w14:paraId="75868999" w14:textId="77777777" w:rsidR="000622CC" w:rsidRPr="000622CC" w:rsidRDefault="000622CC" w:rsidP="000622CC">
      <w:r w:rsidRPr="000622CC">
        <w:lastRenderedPageBreak/>
        <w:t> </w:t>
      </w:r>
    </w:p>
    <w:p w14:paraId="4559A632" w14:textId="77777777" w:rsidR="000622CC" w:rsidRPr="000622CC" w:rsidRDefault="000622CC" w:rsidP="000622CC">
      <w:r w:rsidRPr="000622CC">
        <w:t>This 2025 call stipulates that the proposals submitted must be implemented in alignment with the next two academic years (2025-2026 and 2026-2027). </w:t>
      </w:r>
    </w:p>
    <w:p w14:paraId="1B49B07F" w14:textId="77777777" w:rsidR="000622CC" w:rsidRPr="000622CC" w:rsidRDefault="000622CC" w:rsidP="000622CC">
      <w:r w:rsidRPr="000622CC">
        <w:t> </w:t>
      </w:r>
    </w:p>
    <w:p w14:paraId="7504B3ED" w14:textId="6062A073" w:rsidR="000622CC" w:rsidRDefault="000622CC" w:rsidP="000622CC">
      <w:r w:rsidRPr="000622CC">
        <w:t>Below are the elements of the call that all applications must comply with</w:t>
      </w:r>
      <w:r w:rsidR="006E4BFA">
        <w:t xml:space="preserve"> (Annex I)</w:t>
      </w:r>
      <w:r w:rsidRPr="000622CC">
        <w:t>. </w:t>
      </w:r>
    </w:p>
    <w:p w14:paraId="7D526025" w14:textId="77777777" w:rsidR="000622CC" w:rsidRPr="000622CC" w:rsidRDefault="000622CC" w:rsidP="000622CC"/>
    <w:p w14:paraId="781AB3CE" w14:textId="5E4B81FE" w:rsidR="00476D19" w:rsidRPr="00476D19" w:rsidRDefault="00476D19" w:rsidP="00476D19">
      <w:r w:rsidRPr="00476D19">
        <w:t>For more information about ERUA, please visit: https://erua-eui.eu/</w:t>
      </w:r>
    </w:p>
    <w:p w14:paraId="1CF8E6AA" w14:textId="4AAF821F" w:rsidR="00476D19" w:rsidRDefault="002244E3" w:rsidP="00DB37F6">
      <w:pPr>
        <w:pStyle w:val="Ttulo1"/>
      </w:pPr>
      <w:bookmarkStart w:id="1" w:name="_Toc196463732"/>
      <w:r>
        <w:lastRenderedPageBreak/>
        <w:t xml:space="preserve">Annex I: </w:t>
      </w:r>
      <w:r w:rsidR="00DB37F6" w:rsidRPr="00934337">
        <w:t>Terms and Conditions of the Call</w:t>
      </w:r>
      <w:bookmarkEnd w:id="1"/>
    </w:p>
    <w:p w14:paraId="7CAEE995" w14:textId="2015A3EC" w:rsidR="00DB37F6" w:rsidRPr="00E34E3B" w:rsidRDefault="00DB37F6" w:rsidP="00DB37F6">
      <w:pPr>
        <w:pStyle w:val="Ttulo2"/>
      </w:pPr>
      <w:bookmarkStart w:id="2" w:name="_Toc196463733"/>
      <w:r w:rsidRPr="00E34E3B">
        <w:t>Purpose</w:t>
      </w:r>
      <w:bookmarkEnd w:id="2"/>
    </w:p>
    <w:p w14:paraId="5D43FA01" w14:textId="1EDEB5AE" w:rsidR="00DB37F6" w:rsidRPr="00934337" w:rsidRDefault="00DB37F6" w:rsidP="00DB37F6">
      <w:pPr>
        <w:spacing w:line="240" w:lineRule="auto"/>
        <w:rPr>
          <w:rFonts w:ascii="Arial" w:eastAsia="Arial" w:hAnsi="Arial" w:cs="Arial"/>
        </w:rPr>
      </w:pPr>
      <w:r w:rsidRPr="00934337">
        <w:rPr>
          <w:rFonts w:ascii="Arial" w:eastAsia="Arial" w:hAnsi="Arial" w:cs="Arial"/>
        </w:rPr>
        <w:t xml:space="preserve">This call aims to select </w:t>
      </w:r>
      <w:r w:rsidR="00AA4C13">
        <w:rPr>
          <w:rFonts w:ascii="Arial" w:eastAsia="Arial" w:hAnsi="Arial" w:cs="Arial"/>
        </w:rPr>
        <w:t xml:space="preserve">Interuniversity </w:t>
      </w:r>
      <w:r w:rsidRPr="00934337">
        <w:rPr>
          <w:rFonts w:ascii="Arial" w:eastAsia="Arial" w:hAnsi="Arial" w:cs="Arial"/>
        </w:rPr>
        <w:t>Educational Innovation Projects (</w:t>
      </w:r>
      <w:r w:rsidRPr="007148CC">
        <w:rPr>
          <w:rFonts w:ascii="Arial" w:eastAsia="Arial" w:hAnsi="Arial" w:cs="Arial"/>
        </w:rPr>
        <w:t>PIE</w:t>
      </w:r>
      <w:r w:rsidRPr="00934337">
        <w:rPr>
          <w:rFonts w:ascii="Arial" w:eastAsia="Arial" w:hAnsi="Arial" w:cs="Arial"/>
        </w:rPr>
        <w:t>) and allocate the necessary resources for their implementation.</w:t>
      </w:r>
    </w:p>
    <w:p w14:paraId="13DAE264" w14:textId="77777777" w:rsidR="00DB37F6" w:rsidRPr="00934337" w:rsidRDefault="00DB37F6" w:rsidP="00DB37F6">
      <w:pPr>
        <w:spacing w:after="0" w:line="240" w:lineRule="auto"/>
        <w:rPr>
          <w:rFonts w:ascii="Arial" w:eastAsia="Arial" w:hAnsi="Arial" w:cs="Arial"/>
        </w:rPr>
      </w:pPr>
    </w:p>
    <w:p w14:paraId="4F2BCAA1" w14:textId="0A6F1198" w:rsidR="00DB37F6" w:rsidRPr="006A29FC" w:rsidRDefault="00DB37F6" w:rsidP="00DB37F6">
      <w:pPr>
        <w:pStyle w:val="Ttulo2"/>
      </w:pPr>
      <w:bookmarkStart w:id="3" w:name="_Toc196463734"/>
      <w:r w:rsidRPr="006A29FC">
        <w:t>Requirements</w:t>
      </w:r>
      <w:bookmarkEnd w:id="3"/>
    </w:p>
    <w:p w14:paraId="5E095415" w14:textId="77777777" w:rsidR="00DB37F6" w:rsidRPr="006A29FC" w:rsidRDefault="00DB37F6" w:rsidP="00DB37F6">
      <w:pPr>
        <w:spacing w:after="0" w:line="240" w:lineRule="auto"/>
        <w:rPr>
          <w:rFonts w:ascii="Arial" w:eastAsia="Arial" w:hAnsi="Arial" w:cs="Arial"/>
        </w:rPr>
      </w:pPr>
    </w:p>
    <w:p w14:paraId="26EBA26A" w14:textId="40E2494E" w:rsidR="00DB37F6" w:rsidRPr="006A29FC" w:rsidRDefault="00522DFA" w:rsidP="00DB37F6">
      <w:pPr>
        <w:spacing w:after="0" w:line="240" w:lineRule="auto"/>
        <w:rPr>
          <w:rFonts w:ascii="Arial" w:eastAsia="Arial" w:hAnsi="Arial" w:cs="Arial"/>
        </w:rPr>
      </w:pPr>
      <w:r>
        <w:rPr>
          <w:rFonts w:ascii="Arial" w:eastAsia="Arial" w:hAnsi="Arial" w:cs="Arial"/>
        </w:rPr>
        <w:t>2.</w:t>
      </w:r>
      <w:r w:rsidR="00DB37F6" w:rsidRPr="006A29FC">
        <w:rPr>
          <w:rFonts w:ascii="Arial" w:eastAsia="Arial" w:hAnsi="Arial" w:cs="Arial"/>
        </w:rPr>
        <w:t>2.1 Teaching and Research Staff from ULPGC and at least one other university from the ERUA alliance may participate.</w:t>
      </w:r>
    </w:p>
    <w:p w14:paraId="38C28EDB" w14:textId="77777777" w:rsidR="00DB37F6" w:rsidRPr="006A29FC" w:rsidRDefault="00DB37F6" w:rsidP="00DB37F6">
      <w:pPr>
        <w:spacing w:after="0" w:line="240" w:lineRule="auto"/>
        <w:rPr>
          <w:rFonts w:ascii="Arial" w:eastAsia="Arial" w:hAnsi="Arial" w:cs="Arial"/>
        </w:rPr>
      </w:pPr>
    </w:p>
    <w:p w14:paraId="1AEF32F0" w14:textId="4C3CEAC3" w:rsidR="00DB37F6" w:rsidRPr="006A29FC" w:rsidRDefault="00522DFA" w:rsidP="00DB37F6">
      <w:pPr>
        <w:spacing w:after="0" w:line="240" w:lineRule="auto"/>
        <w:rPr>
          <w:rFonts w:ascii="Arial" w:eastAsia="Arial" w:hAnsi="Arial" w:cs="Arial"/>
        </w:rPr>
      </w:pPr>
      <w:r>
        <w:rPr>
          <w:rFonts w:ascii="Arial" w:eastAsia="Arial" w:hAnsi="Arial" w:cs="Arial"/>
        </w:rPr>
        <w:t>2.</w:t>
      </w:r>
      <w:r w:rsidR="00DB37F6" w:rsidRPr="00CA224D">
        <w:rPr>
          <w:rFonts w:ascii="Arial" w:eastAsia="Arial" w:hAnsi="Arial" w:cs="Arial"/>
        </w:rPr>
        <w:t xml:space="preserve">2.2 </w:t>
      </w:r>
      <w:r w:rsidR="00DB37F6" w:rsidRPr="007148CC">
        <w:rPr>
          <w:rFonts w:ascii="Arial" w:eastAsia="Arial" w:hAnsi="Arial" w:cs="Arial"/>
        </w:rPr>
        <w:t>Interuniversity</w:t>
      </w:r>
      <w:r w:rsidR="00DB37F6">
        <w:rPr>
          <w:rFonts w:ascii="Arial" w:eastAsia="Arial" w:hAnsi="Arial" w:cs="Arial"/>
        </w:rPr>
        <w:t xml:space="preserve"> </w:t>
      </w:r>
      <w:r w:rsidR="00DB37F6" w:rsidRPr="006A29FC">
        <w:rPr>
          <w:rFonts w:ascii="Arial" w:eastAsia="Arial" w:hAnsi="Arial" w:cs="Arial"/>
        </w:rPr>
        <w:t>Educational Innovation Projects must be designed to define and structure collaborative processes of analysis and reflection, aimed at improving teaching practices and learning outcomes.</w:t>
      </w:r>
      <w:r w:rsidR="00DB37F6">
        <w:rPr>
          <w:rFonts w:ascii="Arial" w:eastAsia="Arial" w:hAnsi="Arial" w:cs="Arial"/>
        </w:rPr>
        <w:t xml:space="preserve"> </w:t>
      </w:r>
      <w:r w:rsidR="00DB37F6" w:rsidRPr="006A29FC">
        <w:rPr>
          <w:rFonts w:ascii="Arial" w:eastAsia="Arial" w:hAnsi="Arial" w:cs="Arial"/>
        </w:rPr>
        <w:t xml:space="preserve">These projects </w:t>
      </w:r>
      <w:r w:rsidR="004D1B99">
        <w:rPr>
          <w:rFonts w:ascii="Arial" w:eastAsia="Arial" w:hAnsi="Arial" w:cs="Arial"/>
        </w:rPr>
        <w:t>are to</w:t>
      </w:r>
      <w:r w:rsidR="00DB37F6" w:rsidRPr="006A29FC">
        <w:rPr>
          <w:rFonts w:ascii="Arial" w:eastAsia="Arial" w:hAnsi="Arial" w:cs="Arial"/>
        </w:rPr>
        <w:t xml:space="preserve"> be structured into distinct phases, which must include:</w:t>
      </w:r>
    </w:p>
    <w:p w14:paraId="6581F0AF" w14:textId="77777777" w:rsidR="00DB37F6" w:rsidRPr="006A29FC" w:rsidRDefault="00DB37F6" w:rsidP="00DB37F6">
      <w:pPr>
        <w:numPr>
          <w:ilvl w:val="0"/>
          <w:numId w:val="21"/>
        </w:numPr>
        <w:spacing w:before="0" w:after="0" w:line="240" w:lineRule="auto"/>
        <w:rPr>
          <w:rFonts w:ascii="Arial" w:eastAsia="Arial" w:hAnsi="Arial" w:cs="Arial"/>
        </w:rPr>
      </w:pPr>
      <w:r w:rsidRPr="006A29FC">
        <w:rPr>
          <w:rFonts w:ascii="Arial" w:eastAsia="Arial" w:hAnsi="Arial" w:cs="Arial"/>
        </w:rPr>
        <w:t xml:space="preserve">A design and planning </w:t>
      </w:r>
      <w:proofErr w:type="gramStart"/>
      <w:r w:rsidRPr="006A29FC">
        <w:rPr>
          <w:rFonts w:ascii="Arial" w:eastAsia="Arial" w:hAnsi="Arial" w:cs="Arial"/>
        </w:rPr>
        <w:t>phase,</w:t>
      </w:r>
      <w:proofErr w:type="gramEnd"/>
      <w:r w:rsidRPr="006A29FC">
        <w:rPr>
          <w:rFonts w:ascii="Arial" w:eastAsia="Arial" w:hAnsi="Arial" w:cs="Arial"/>
        </w:rPr>
        <w:t xml:space="preserve"> </w:t>
      </w:r>
      <w:proofErr w:type="gramStart"/>
      <w:r w:rsidRPr="006A29FC">
        <w:rPr>
          <w:rFonts w:ascii="Arial" w:eastAsia="Arial" w:hAnsi="Arial" w:cs="Arial"/>
        </w:rPr>
        <w:t>outlining</w:t>
      </w:r>
      <w:proofErr w:type="gramEnd"/>
      <w:r w:rsidRPr="006A29FC">
        <w:rPr>
          <w:rFonts w:ascii="Arial" w:eastAsia="Arial" w:hAnsi="Arial" w:cs="Arial"/>
        </w:rPr>
        <w:t xml:space="preserve"> the intended actions to be developed (including any necessary training actions).</w:t>
      </w:r>
    </w:p>
    <w:p w14:paraId="44FB5F10" w14:textId="77777777" w:rsidR="00DB37F6" w:rsidRPr="006A29FC" w:rsidRDefault="00DB37F6" w:rsidP="00DB37F6">
      <w:pPr>
        <w:numPr>
          <w:ilvl w:val="0"/>
          <w:numId w:val="21"/>
        </w:numPr>
        <w:spacing w:before="0" w:after="0" w:line="240" w:lineRule="auto"/>
        <w:rPr>
          <w:rFonts w:ascii="Arial" w:eastAsia="Arial" w:hAnsi="Arial" w:cs="Arial"/>
        </w:rPr>
      </w:pPr>
      <w:r w:rsidRPr="006A29FC">
        <w:rPr>
          <w:rFonts w:ascii="Arial" w:eastAsia="Arial" w:hAnsi="Arial" w:cs="Arial"/>
        </w:rPr>
        <w:t>An implementation phase, specifying the evaluation and monitoring process for the proposed actions.</w:t>
      </w:r>
    </w:p>
    <w:p w14:paraId="7A7ABB75" w14:textId="77777777" w:rsidR="00DB37F6" w:rsidRPr="006A29FC" w:rsidRDefault="00DB37F6" w:rsidP="00DB37F6">
      <w:pPr>
        <w:numPr>
          <w:ilvl w:val="0"/>
          <w:numId w:val="21"/>
        </w:numPr>
        <w:spacing w:before="0" w:after="0" w:line="240" w:lineRule="auto"/>
        <w:rPr>
          <w:rFonts w:ascii="Arial" w:eastAsia="Arial" w:hAnsi="Arial" w:cs="Arial"/>
        </w:rPr>
      </w:pPr>
      <w:r w:rsidRPr="006A29FC">
        <w:rPr>
          <w:rFonts w:ascii="Arial" w:eastAsia="Arial" w:hAnsi="Arial" w:cs="Arial"/>
        </w:rPr>
        <w:t>A final reflection and closure phase, aimed at generating conclusions, assessing the overall process, and informing the next cycle of reflection and improvement.</w:t>
      </w:r>
    </w:p>
    <w:p w14:paraId="51765EC1" w14:textId="77777777" w:rsidR="00DB37F6" w:rsidRDefault="00DB37F6" w:rsidP="00DB37F6">
      <w:pPr>
        <w:spacing w:after="0" w:line="240" w:lineRule="auto"/>
        <w:rPr>
          <w:rFonts w:ascii="Arial" w:eastAsia="Arial" w:hAnsi="Arial" w:cs="Arial"/>
        </w:rPr>
      </w:pPr>
    </w:p>
    <w:p w14:paraId="451DF7A4" w14:textId="77777777" w:rsidR="00DB37F6" w:rsidRPr="006A29FC" w:rsidRDefault="00DB37F6" w:rsidP="00DB37F6">
      <w:pPr>
        <w:spacing w:after="0" w:line="240" w:lineRule="auto"/>
        <w:rPr>
          <w:rFonts w:ascii="Arial" w:eastAsia="Arial" w:hAnsi="Arial" w:cs="Arial"/>
        </w:rPr>
      </w:pPr>
      <w:r w:rsidRPr="006A29FC">
        <w:rPr>
          <w:rFonts w:ascii="Arial" w:eastAsia="Arial" w:hAnsi="Arial" w:cs="Arial"/>
        </w:rPr>
        <w:t xml:space="preserve">This </w:t>
      </w:r>
      <w:r w:rsidRPr="001B681C">
        <w:rPr>
          <w:rFonts w:ascii="Arial" w:eastAsia="Arial" w:hAnsi="Arial" w:cs="Arial"/>
        </w:rPr>
        <w:t>cycle of innovation</w:t>
      </w:r>
      <w:r w:rsidRPr="006A29FC">
        <w:rPr>
          <w:rFonts w:ascii="Arial" w:eastAsia="Arial" w:hAnsi="Arial" w:cs="Arial"/>
        </w:rPr>
        <w:t xml:space="preserve"> is planned annually, given that </w:t>
      </w:r>
      <w:r w:rsidRPr="007148CC">
        <w:rPr>
          <w:rFonts w:ascii="Arial" w:eastAsia="Arial" w:hAnsi="Arial" w:cs="Arial"/>
        </w:rPr>
        <w:t>PIEs</w:t>
      </w:r>
      <w:r w:rsidRPr="006A29FC">
        <w:rPr>
          <w:rFonts w:ascii="Arial" w:eastAsia="Arial" w:hAnsi="Arial" w:cs="Arial"/>
        </w:rPr>
        <w:t xml:space="preserve"> are approved for a two-year period. Each phase should be structured accordingly for each of the two years in which the project is implemented.</w:t>
      </w:r>
    </w:p>
    <w:p w14:paraId="29B22D24" w14:textId="77777777" w:rsidR="00DB37F6" w:rsidRDefault="00DB37F6" w:rsidP="00DB37F6">
      <w:pPr>
        <w:spacing w:after="0" w:line="240" w:lineRule="auto"/>
        <w:rPr>
          <w:rFonts w:ascii="Arial" w:eastAsia="Arial" w:hAnsi="Arial" w:cs="Arial"/>
        </w:rPr>
      </w:pPr>
    </w:p>
    <w:p w14:paraId="337A7A66" w14:textId="4B6DF716" w:rsidR="00DB37F6" w:rsidRDefault="00DB37F6" w:rsidP="00DB37F6">
      <w:pPr>
        <w:spacing w:after="0" w:line="240" w:lineRule="auto"/>
        <w:rPr>
          <w:rFonts w:ascii="Arial" w:eastAsia="Arial" w:hAnsi="Arial" w:cs="Arial"/>
        </w:rPr>
      </w:pPr>
      <w:r w:rsidRPr="00CA224D">
        <w:rPr>
          <w:rFonts w:ascii="Arial" w:eastAsia="Arial" w:hAnsi="Arial" w:cs="Arial"/>
        </w:rPr>
        <w:t xml:space="preserve">These </w:t>
      </w:r>
      <w:r w:rsidR="004D1B99">
        <w:rPr>
          <w:rFonts w:ascii="Arial" w:eastAsia="Arial" w:hAnsi="Arial" w:cs="Arial"/>
        </w:rPr>
        <w:t xml:space="preserve">Interuniversity </w:t>
      </w:r>
      <w:r w:rsidRPr="00CA224D">
        <w:rPr>
          <w:rFonts w:ascii="Arial" w:eastAsia="Arial" w:hAnsi="Arial" w:cs="Arial"/>
        </w:rPr>
        <w:t>Educational Innovation Projects (</w:t>
      </w:r>
      <w:r w:rsidRPr="007148CC">
        <w:rPr>
          <w:rFonts w:ascii="Arial" w:eastAsia="Arial" w:hAnsi="Arial" w:cs="Arial"/>
        </w:rPr>
        <w:t>PIEs</w:t>
      </w:r>
      <w:r w:rsidRPr="00CA224D">
        <w:rPr>
          <w:rFonts w:ascii="Arial" w:eastAsia="Arial" w:hAnsi="Arial" w:cs="Arial"/>
        </w:rPr>
        <w:t>), structured as outlined in the previous paragraph, should preferably align with one or more of the following priority action lines, based on active learning methodologies</w:t>
      </w:r>
      <w:r>
        <w:rPr>
          <w:rFonts w:ascii="Arial" w:eastAsia="Arial" w:hAnsi="Arial" w:cs="Arial"/>
        </w:rPr>
        <w:t xml:space="preserve"> in the ERUA2 Academic Innovation Manual, elaborated by the </w:t>
      </w:r>
      <w:r w:rsidRPr="00E34E3B">
        <w:rPr>
          <w:rFonts w:ascii="Arial" w:eastAsia="Arial" w:hAnsi="Arial" w:cs="Arial"/>
        </w:rPr>
        <w:t>Academic Innovation Working Group</w:t>
      </w:r>
      <w:r w:rsidRPr="00CA224D">
        <w:rPr>
          <w:rFonts w:ascii="Arial" w:eastAsia="Arial" w:hAnsi="Arial" w:cs="Arial"/>
        </w:rPr>
        <w:t>:</w:t>
      </w:r>
    </w:p>
    <w:p w14:paraId="7CB656FE" w14:textId="77777777" w:rsidR="00DB37F6" w:rsidRDefault="00DB37F6" w:rsidP="00DB37F6">
      <w:pPr>
        <w:spacing w:after="0" w:line="240" w:lineRule="auto"/>
        <w:rPr>
          <w:rFonts w:ascii="Arial" w:eastAsia="Arial" w:hAnsi="Arial" w:cs="Arial"/>
        </w:rPr>
      </w:pPr>
    </w:p>
    <w:tbl>
      <w:tblPr>
        <w:tblStyle w:val="Tablaconcuadrcula1clara-nfasis1"/>
        <w:tblW w:w="0" w:type="auto"/>
        <w:tblLook w:val="04A0" w:firstRow="1" w:lastRow="0" w:firstColumn="1" w:lastColumn="0" w:noHBand="0" w:noVBand="1"/>
      </w:tblPr>
      <w:tblGrid>
        <w:gridCol w:w="2689"/>
        <w:gridCol w:w="5805"/>
      </w:tblGrid>
      <w:tr w:rsidR="00DB37F6" w:rsidRPr="00E34E3B" w14:paraId="41E14B1D" w14:textId="77777777" w:rsidTr="00C70D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A345A76" w14:textId="77777777" w:rsidR="00DB37F6" w:rsidRPr="007148CC" w:rsidRDefault="00DB37F6" w:rsidP="00C70DBA">
            <w:pPr>
              <w:spacing w:after="0" w:line="240" w:lineRule="auto"/>
              <w:rPr>
                <w:rFonts w:ascii="Arial" w:eastAsia="Arial" w:hAnsi="Arial" w:cs="Arial"/>
                <w:sz w:val="20"/>
                <w:szCs w:val="20"/>
                <w:lang w:val="en-US"/>
              </w:rPr>
            </w:pPr>
            <w:r w:rsidRPr="007148CC">
              <w:rPr>
                <w:rFonts w:ascii="Arial" w:eastAsia="Arial" w:hAnsi="Arial" w:cs="Arial"/>
                <w:sz w:val="20"/>
                <w:szCs w:val="20"/>
                <w:lang w:val="en-US"/>
              </w:rPr>
              <w:t>Service Learning</w:t>
            </w:r>
          </w:p>
        </w:tc>
        <w:tc>
          <w:tcPr>
            <w:tcW w:w="5805" w:type="dxa"/>
          </w:tcPr>
          <w:p w14:paraId="457F5B60" w14:textId="77777777" w:rsidR="00DB37F6" w:rsidRPr="007148CC" w:rsidRDefault="00DB37F6" w:rsidP="00C70DBA">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lang w:val="en-US"/>
              </w:rPr>
            </w:pPr>
            <w:r w:rsidRPr="007148CC">
              <w:rPr>
                <w:rFonts w:ascii="Arial" w:eastAsia="Arial" w:hAnsi="Arial" w:cs="Arial"/>
                <w:b w:val="0"/>
                <w:bCs w:val="0"/>
                <w:sz w:val="20"/>
                <w:szCs w:val="20"/>
                <w:lang w:val="en-US"/>
              </w:rPr>
              <w:t>Teaching technique that links two concepts: community action as a “service” with systematic learning that connects new experiences to established academic knowledge. This approach can be used to reinforce the course contents and develop a variety of competencies in students, including civic responsibility.</w:t>
            </w:r>
          </w:p>
        </w:tc>
      </w:tr>
      <w:tr w:rsidR="00DB37F6" w:rsidRPr="00E34E3B" w14:paraId="042D2CA2" w14:textId="77777777" w:rsidTr="00C70DBA">
        <w:tc>
          <w:tcPr>
            <w:cnfStyle w:val="001000000000" w:firstRow="0" w:lastRow="0" w:firstColumn="1" w:lastColumn="0" w:oddVBand="0" w:evenVBand="0" w:oddHBand="0" w:evenHBand="0" w:firstRowFirstColumn="0" w:firstRowLastColumn="0" w:lastRowFirstColumn="0" w:lastRowLastColumn="0"/>
            <w:tcW w:w="2689" w:type="dxa"/>
          </w:tcPr>
          <w:p w14:paraId="7B0B7E2F" w14:textId="77777777" w:rsidR="00DB37F6" w:rsidRPr="007148CC" w:rsidRDefault="00DB37F6" w:rsidP="00C70DBA">
            <w:pPr>
              <w:spacing w:after="0" w:line="240" w:lineRule="auto"/>
              <w:rPr>
                <w:rFonts w:ascii="Arial" w:eastAsia="Arial" w:hAnsi="Arial" w:cs="Arial"/>
                <w:sz w:val="20"/>
                <w:szCs w:val="20"/>
                <w:lang w:val="en-US"/>
              </w:rPr>
            </w:pPr>
            <w:r w:rsidRPr="007148CC">
              <w:rPr>
                <w:rFonts w:ascii="Arial" w:eastAsia="Arial" w:hAnsi="Arial" w:cs="Arial"/>
                <w:sz w:val="20"/>
                <w:szCs w:val="20"/>
                <w:lang w:val="en-US"/>
              </w:rPr>
              <w:t>Project-Based Learning</w:t>
            </w:r>
          </w:p>
        </w:tc>
        <w:tc>
          <w:tcPr>
            <w:tcW w:w="5805" w:type="dxa"/>
          </w:tcPr>
          <w:p w14:paraId="02F4CB70" w14:textId="77777777" w:rsidR="00DB37F6" w:rsidRPr="007148CC" w:rsidRDefault="00DB37F6" w:rsidP="00C70D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007148CC">
              <w:rPr>
                <w:rFonts w:ascii="Arial" w:eastAsia="Arial" w:hAnsi="Arial" w:cs="Arial"/>
                <w:sz w:val="20"/>
                <w:szCs w:val="20"/>
                <w:lang w:val="en-US"/>
              </w:rPr>
              <w:t>Didactic technique focused on the design and development of a project by a group of students, to achieve the learning objectives of one or more disciplinary areas, while also fostering the development of project management skills applicable to real-world projects.</w:t>
            </w:r>
          </w:p>
        </w:tc>
      </w:tr>
      <w:tr w:rsidR="00DB37F6" w:rsidRPr="00E34E3B" w14:paraId="0083885F" w14:textId="77777777" w:rsidTr="00C70DBA">
        <w:tc>
          <w:tcPr>
            <w:cnfStyle w:val="001000000000" w:firstRow="0" w:lastRow="0" w:firstColumn="1" w:lastColumn="0" w:oddVBand="0" w:evenVBand="0" w:oddHBand="0" w:evenHBand="0" w:firstRowFirstColumn="0" w:firstRowLastColumn="0" w:lastRowFirstColumn="0" w:lastRowLastColumn="0"/>
            <w:tcW w:w="2689" w:type="dxa"/>
          </w:tcPr>
          <w:p w14:paraId="5415E505" w14:textId="77777777" w:rsidR="00DB37F6" w:rsidRPr="007148CC" w:rsidRDefault="00DB37F6" w:rsidP="00C70DBA">
            <w:pPr>
              <w:spacing w:after="0" w:line="240" w:lineRule="auto"/>
              <w:rPr>
                <w:rFonts w:ascii="Arial" w:eastAsia="Arial" w:hAnsi="Arial" w:cs="Arial"/>
                <w:sz w:val="20"/>
                <w:szCs w:val="20"/>
                <w:lang w:val="en-US"/>
              </w:rPr>
            </w:pPr>
            <w:r w:rsidRPr="007148CC">
              <w:rPr>
                <w:rFonts w:ascii="Arial" w:eastAsia="Arial" w:hAnsi="Arial" w:cs="Arial"/>
                <w:sz w:val="20"/>
                <w:szCs w:val="20"/>
                <w:lang w:val="en-US"/>
              </w:rPr>
              <w:t>Gamification</w:t>
            </w:r>
          </w:p>
        </w:tc>
        <w:tc>
          <w:tcPr>
            <w:tcW w:w="5805" w:type="dxa"/>
          </w:tcPr>
          <w:p w14:paraId="66FFDB0E" w14:textId="77777777" w:rsidR="00DB37F6" w:rsidRPr="007148CC" w:rsidRDefault="00DB37F6" w:rsidP="00C70D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007148CC">
              <w:rPr>
                <w:rFonts w:ascii="Arial" w:eastAsia="Arial" w:hAnsi="Arial" w:cs="Arial"/>
                <w:sz w:val="20"/>
                <w:szCs w:val="20"/>
                <w:lang w:val="en-US"/>
              </w:rPr>
              <w:t xml:space="preserve">Involves the design of a real or virtual educational environment in which tasks and activities are crafted using game principles. It </w:t>
            </w:r>
            <w:proofErr w:type="spellStart"/>
            <w:r w:rsidRPr="007148CC">
              <w:rPr>
                <w:rFonts w:ascii="Arial" w:eastAsia="Arial" w:hAnsi="Arial" w:cs="Arial"/>
                <w:sz w:val="20"/>
                <w:szCs w:val="20"/>
                <w:lang w:val="en-US"/>
              </w:rPr>
              <w:t>capitalises</w:t>
            </w:r>
            <w:proofErr w:type="spellEnd"/>
            <w:r w:rsidRPr="007148CC">
              <w:rPr>
                <w:rFonts w:ascii="Arial" w:eastAsia="Arial" w:hAnsi="Arial" w:cs="Arial"/>
                <w:sz w:val="20"/>
                <w:szCs w:val="20"/>
                <w:lang w:val="en-US"/>
              </w:rPr>
              <w:t xml:space="preserve"> on students' natural predisposition towards </w:t>
            </w:r>
            <w:r w:rsidRPr="007148CC">
              <w:rPr>
                <w:rFonts w:ascii="Arial" w:eastAsia="Arial" w:hAnsi="Arial" w:cs="Arial"/>
                <w:sz w:val="20"/>
                <w:szCs w:val="20"/>
                <w:lang w:val="en-US"/>
              </w:rPr>
              <w:lastRenderedPageBreak/>
              <w:t>recreational activities to improve motivation towards learning, facilitate the acquisition of knowledge and values, and to foster the development of skills.</w:t>
            </w:r>
          </w:p>
        </w:tc>
      </w:tr>
      <w:tr w:rsidR="00DB37F6" w:rsidRPr="00E34E3B" w14:paraId="6439EA21" w14:textId="77777777" w:rsidTr="00C70DBA">
        <w:tc>
          <w:tcPr>
            <w:cnfStyle w:val="001000000000" w:firstRow="0" w:lastRow="0" w:firstColumn="1" w:lastColumn="0" w:oddVBand="0" w:evenVBand="0" w:oddHBand="0" w:evenHBand="0" w:firstRowFirstColumn="0" w:firstRowLastColumn="0" w:lastRowFirstColumn="0" w:lastRowLastColumn="0"/>
            <w:tcW w:w="2689" w:type="dxa"/>
          </w:tcPr>
          <w:p w14:paraId="511367A6" w14:textId="77777777" w:rsidR="00DB37F6" w:rsidRPr="007148CC" w:rsidRDefault="00DB37F6" w:rsidP="00C70DBA">
            <w:pPr>
              <w:spacing w:after="0" w:line="240" w:lineRule="auto"/>
              <w:rPr>
                <w:rFonts w:ascii="Arial" w:eastAsia="Arial" w:hAnsi="Arial" w:cs="Arial"/>
                <w:sz w:val="20"/>
                <w:szCs w:val="20"/>
                <w:lang w:val="en-US"/>
              </w:rPr>
            </w:pPr>
            <w:r w:rsidRPr="007148CC">
              <w:rPr>
                <w:rFonts w:ascii="Arial" w:eastAsia="Arial" w:hAnsi="Arial" w:cs="Arial"/>
                <w:sz w:val="20"/>
                <w:szCs w:val="20"/>
                <w:lang w:val="en-US"/>
              </w:rPr>
              <w:lastRenderedPageBreak/>
              <w:t>Collaborative &amp; Cooperative Learning</w:t>
            </w:r>
          </w:p>
        </w:tc>
        <w:tc>
          <w:tcPr>
            <w:tcW w:w="5805" w:type="dxa"/>
          </w:tcPr>
          <w:p w14:paraId="707C1B8D" w14:textId="77777777" w:rsidR="00DB37F6" w:rsidRPr="007148CC" w:rsidRDefault="00DB37F6" w:rsidP="00C70D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007148CC">
              <w:rPr>
                <w:rFonts w:ascii="Arial" w:eastAsia="Arial" w:hAnsi="Arial" w:cs="Arial"/>
                <w:sz w:val="20"/>
                <w:szCs w:val="20"/>
                <w:lang w:val="en-US"/>
              </w:rPr>
              <w:t xml:space="preserve">It is the didactic use of small groups in which students work together to get the best possible learning outcomes, both individually and collectively. This approach promotes the development of skills, attitudes and values in students. According to the Cambridge online dictionary, there is a slight difference between the </w:t>
            </w:r>
            <w:proofErr w:type="gramStart"/>
            <w:r w:rsidRPr="007148CC">
              <w:rPr>
                <w:rFonts w:ascii="Arial" w:eastAsia="Arial" w:hAnsi="Arial" w:cs="Arial"/>
                <w:sz w:val="20"/>
                <w:szCs w:val="20"/>
                <w:lang w:val="en-US"/>
              </w:rPr>
              <w:t>terms</w:t>
            </w:r>
            <w:proofErr w:type="gramEnd"/>
            <w:r w:rsidRPr="007148CC">
              <w:rPr>
                <w:rFonts w:ascii="Arial" w:eastAsia="Arial" w:hAnsi="Arial" w:cs="Arial"/>
                <w:sz w:val="20"/>
                <w:szCs w:val="20"/>
                <w:lang w:val="en-US"/>
              </w:rPr>
              <w:t xml:space="preserve"> “collaborative” and “cooperative”. The former is defined as “involving two or more people working together for a special purpose”, while the latter implies willingness “to help or do what people ask”. Thus, collaboration originally </w:t>
            </w:r>
            <w:proofErr w:type="spellStart"/>
            <w:r w:rsidRPr="007148CC">
              <w:rPr>
                <w:rFonts w:ascii="Arial" w:eastAsia="Arial" w:hAnsi="Arial" w:cs="Arial"/>
                <w:sz w:val="20"/>
                <w:szCs w:val="20"/>
                <w:lang w:val="en-US"/>
              </w:rPr>
              <w:t>emphasises</w:t>
            </w:r>
            <w:proofErr w:type="spellEnd"/>
            <w:r w:rsidRPr="007148CC">
              <w:rPr>
                <w:rFonts w:ascii="Arial" w:eastAsia="Arial" w:hAnsi="Arial" w:cs="Arial"/>
                <w:sz w:val="20"/>
                <w:szCs w:val="20"/>
                <w:lang w:val="en-US"/>
              </w:rPr>
              <w:t xml:space="preserve"> people working together for a specific goal, whereas cooperation focuses on the act of helping others.</w:t>
            </w:r>
          </w:p>
        </w:tc>
      </w:tr>
      <w:tr w:rsidR="00DB37F6" w:rsidRPr="00E34E3B" w14:paraId="2E372E97" w14:textId="77777777" w:rsidTr="00C70DBA">
        <w:tc>
          <w:tcPr>
            <w:cnfStyle w:val="001000000000" w:firstRow="0" w:lastRow="0" w:firstColumn="1" w:lastColumn="0" w:oddVBand="0" w:evenVBand="0" w:oddHBand="0" w:evenHBand="0" w:firstRowFirstColumn="0" w:firstRowLastColumn="0" w:lastRowFirstColumn="0" w:lastRowLastColumn="0"/>
            <w:tcW w:w="2689" w:type="dxa"/>
          </w:tcPr>
          <w:p w14:paraId="1CD7E236" w14:textId="77777777" w:rsidR="00DB37F6" w:rsidRPr="007148CC" w:rsidRDefault="00DB37F6" w:rsidP="00C70DBA">
            <w:pPr>
              <w:spacing w:after="0" w:line="240" w:lineRule="auto"/>
              <w:rPr>
                <w:rFonts w:ascii="Arial" w:eastAsia="Arial" w:hAnsi="Arial" w:cs="Arial"/>
                <w:sz w:val="20"/>
                <w:szCs w:val="20"/>
                <w:lang w:val="en-US"/>
              </w:rPr>
            </w:pPr>
            <w:r w:rsidRPr="007148CC">
              <w:rPr>
                <w:rFonts w:ascii="Arial" w:eastAsia="Arial" w:hAnsi="Arial" w:cs="Arial"/>
                <w:sz w:val="20"/>
                <w:szCs w:val="20"/>
                <w:lang w:val="en-US"/>
              </w:rPr>
              <w:t>Flipped Classroom:</w:t>
            </w:r>
          </w:p>
        </w:tc>
        <w:tc>
          <w:tcPr>
            <w:tcW w:w="5805" w:type="dxa"/>
          </w:tcPr>
          <w:p w14:paraId="210DEC83" w14:textId="77777777" w:rsidR="00DB37F6" w:rsidRPr="007148CC" w:rsidRDefault="00DB37F6" w:rsidP="00C70D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007148CC">
              <w:rPr>
                <w:rFonts w:ascii="Arial" w:eastAsia="Arial" w:hAnsi="Arial" w:cs="Arial"/>
                <w:sz w:val="20"/>
                <w:szCs w:val="20"/>
                <w:lang w:val="en-US"/>
              </w:rPr>
              <w:t>It is a didactic technique in which content is presented through videos that can be freely accessed online, while classroom time is dedicated to discussion, problem-solving, and practical activities under the supervision and guidance of the teacher.</w:t>
            </w:r>
          </w:p>
        </w:tc>
      </w:tr>
      <w:tr w:rsidR="00DB37F6" w:rsidRPr="00E34E3B" w14:paraId="330C48D3" w14:textId="77777777" w:rsidTr="00C70DBA">
        <w:tc>
          <w:tcPr>
            <w:cnfStyle w:val="001000000000" w:firstRow="0" w:lastRow="0" w:firstColumn="1" w:lastColumn="0" w:oddVBand="0" w:evenVBand="0" w:oddHBand="0" w:evenHBand="0" w:firstRowFirstColumn="0" w:firstRowLastColumn="0" w:lastRowFirstColumn="0" w:lastRowLastColumn="0"/>
            <w:tcW w:w="2689" w:type="dxa"/>
          </w:tcPr>
          <w:p w14:paraId="160317E5" w14:textId="77777777" w:rsidR="00DB37F6" w:rsidRPr="007148CC" w:rsidRDefault="00DB37F6" w:rsidP="00C70DBA">
            <w:pPr>
              <w:spacing w:after="0" w:line="240" w:lineRule="auto"/>
              <w:rPr>
                <w:rFonts w:ascii="Arial" w:eastAsia="Arial" w:hAnsi="Arial" w:cs="Arial"/>
                <w:sz w:val="20"/>
                <w:szCs w:val="20"/>
                <w:lang w:val="en-US"/>
              </w:rPr>
            </w:pPr>
            <w:proofErr w:type="spellStart"/>
            <w:r w:rsidRPr="007148CC">
              <w:rPr>
                <w:rFonts w:ascii="Arial" w:eastAsia="Arial" w:hAnsi="Arial" w:cs="Arial"/>
                <w:sz w:val="20"/>
                <w:szCs w:val="20"/>
              </w:rPr>
              <w:t>Other</w:t>
            </w:r>
            <w:proofErr w:type="spellEnd"/>
            <w:r w:rsidRPr="007148CC">
              <w:rPr>
                <w:rFonts w:ascii="Arial" w:eastAsia="Arial" w:hAnsi="Arial" w:cs="Arial"/>
                <w:sz w:val="20"/>
                <w:szCs w:val="20"/>
              </w:rPr>
              <w:t xml:space="preserve"> </w:t>
            </w:r>
            <w:proofErr w:type="spellStart"/>
            <w:r w:rsidRPr="007148CC">
              <w:rPr>
                <w:rFonts w:ascii="Arial" w:eastAsia="Arial" w:hAnsi="Arial" w:cs="Arial"/>
                <w:sz w:val="20"/>
                <w:szCs w:val="20"/>
              </w:rPr>
              <w:t>methodologies</w:t>
            </w:r>
            <w:proofErr w:type="spellEnd"/>
          </w:p>
        </w:tc>
        <w:tc>
          <w:tcPr>
            <w:tcW w:w="5805" w:type="dxa"/>
          </w:tcPr>
          <w:p w14:paraId="0FB87925" w14:textId="77777777" w:rsidR="00DB37F6" w:rsidRPr="007148CC" w:rsidRDefault="00DB37F6" w:rsidP="00C70D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007148CC">
              <w:rPr>
                <w:rFonts w:ascii="Arial" w:eastAsia="Arial" w:hAnsi="Arial" w:cs="Arial"/>
                <w:sz w:val="20"/>
                <w:szCs w:val="20"/>
                <w:lang w:val="en-US"/>
              </w:rPr>
              <w:t xml:space="preserve">Other active / student-centered methodologies </w:t>
            </w:r>
          </w:p>
        </w:tc>
      </w:tr>
    </w:tbl>
    <w:p w14:paraId="79528BF5" w14:textId="77777777" w:rsidR="00DB37F6" w:rsidRPr="00CA224D" w:rsidRDefault="00DB37F6" w:rsidP="00DB37F6">
      <w:pPr>
        <w:spacing w:after="0" w:line="240" w:lineRule="auto"/>
        <w:rPr>
          <w:rFonts w:ascii="Arial" w:eastAsia="Arial" w:hAnsi="Arial" w:cs="Arial"/>
        </w:rPr>
      </w:pPr>
    </w:p>
    <w:p w14:paraId="44D63FC3" w14:textId="617F30A1" w:rsidR="00DB37F6" w:rsidRDefault="00DB37F6" w:rsidP="00DB37F6">
      <w:pPr>
        <w:spacing w:after="0" w:line="240" w:lineRule="auto"/>
        <w:rPr>
          <w:rFonts w:ascii="Arial" w:eastAsia="Arial" w:hAnsi="Arial" w:cs="Arial"/>
        </w:rPr>
      </w:pPr>
      <w:r w:rsidRPr="00CA224D">
        <w:rPr>
          <w:rFonts w:ascii="Arial" w:eastAsia="Arial" w:hAnsi="Arial" w:cs="Arial"/>
        </w:rPr>
        <w:t>The use and integration of ICT does not constitute</w:t>
      </w:r>
      <w:r>
        <w:rPr>
          <w:rFonts w:ascii="Arial" w:eastAsia="Arial" w:hAnsi="Arial" w:cs="Arial"/>
        </w:rPr>
        <w:t>, on its own,</w:t>
      </w:r>
      <w:r w:rsidRPr="00CA224D">
        <w:rPr>
          <w:rFonts w:ascii="Arial" w:eastAsia="Arial" w:hAnsi="Arial" w:cs="Arial"/>
        </w:rPr>
        <w:t xml:space="preserve"> a priority area for improvement, as it is considered a cross-cutting element that </w:t>
      </w:r>
      <w:r w:rsidR="00197509">
        <w:rPr>
          <w:rFonts w:ascii="Arial" w:eastAsia="Arial" w:hAnsi="Arial" w:cs="Arial"/>
        </w:rPr>
        <w:t>should</w:t>
      </w:r>
      <w:r w:rsidRPr="00CA224D">
        <w:rPr>
          <w:rFonts w:ascii="Arial" w:eastAsia="Arial" w:hAnsi="Arial" w:cs="Arial"/>
        </w:rPr>
        <w:t xml:space="preserve"> be incorporated into any proposed project. Each project should integrate appropriate ICT resources as needed to achieve its objectives in areas such as methodology, assessment, collaboration and socialization of learning, communication with students, and faculty coordination.</w:t>
      </w:r>
    </w:p>
    <w:p w14:paraId="6A58F693" w14:textId="77777777" w:rsidR="00DB37F6" w:rsidRDefault="00DB37F6" w:rsidP="00DB37F6">
      <w:pPr>
        <w:spacing w:after="0" w:line="240" w:lineRule="auto"/>
        <w:rPr>
          <w:rFonts w:ascii="Arial" w:eastAsia="Arial" w:hAnsi="Arial" w:cs="Arial"/>
        </w:rPr>
      </w:pPr>
    </w:p>
    <w:p w14:paraId="71F86454" w14:textId="353C7E91" w:rsidR="00DB37F6" w:rsidRDefault="006A77AF" w:rsidP="00DB37F6">
      <w:pPr>
        <w:spacing w:after="0" w:line="240" w:lineRule="auto"/>
        <w:rPr>
          <w:rFonts w:ascii="Arial" w:eastAsia="Arial" w:hAnsi="Arial" w:cs="Arial"/>
        </w:rPr>
      </w:pPr>
      <w:r w:rsidRPr="006A77AF">
        <w:rPr>
          <w:rFonts w:ascii="Arial" w:eastAsia="Arial" w:hAnsi="Arial" w:cs="Arial"/>
        </w:rPr>
        <w:t>Applicants are advised to integrate into their projects at least one ERUA2 Innovative Teaching Activity (as these activities are funded with ERUA Budget), which are described below</w:t>
      </w:r>
      <w:r w:rsidR="00DB37F6">
        <w:rPr>
          <w:rFonts w:ascii="Arial" w:eastAsia="Arial" w:hAnsi="Arial" w:cs="Arial"/>
        </w:rPr>
        <w:t>:</w:t>
      </w:r>
    </w:p>
    <w:p w14:paraId="612DDF2D" w14:textId="77777777" w:rsidR="00DB37F6" w:rsidRDefault="00DB37F6" w:rsidP="00DB37F6">
      <w:pPr>
        <w:pStyle w:val="Prrafodelista"/>
        <w:numPr>
          <w:ilvl w:val="0"/>
          <w:numId w:val="23"/>
        </w:numPr>
        <w:spacing w:line="240" w:lineRule="auto"/>
        <w:ind w:left="714" w:hanging="357"/>
        <w:contextualSpacing w:val="0"/>
        <w:rPr>
          <w:rFonts w:ascii="Arial" w:eastAsia="Arial" w:hAnsi="Arial" w:cs="Arial"/>
        </w:rPr>
      </w:pPr>
      <w:r w:rsidRPr="00922FED">
        <w:rPr>
          <w:rFonts w:ascii="Arial" w:eastAsia="Arial" w:hAnsi="Arial" w:cs="Arial"/>
        </w:rPr>
        <w:t>Travelling seminar</w:t>
      </w:r>
      <w:r>
        <w:rPr>
          <w:rFonts w:ascii="Arial" w:eastAsia="Arial" w:hAnsi="Arial" w:cs="Arial"/>
        </w:rPr>
        <w:t xml:space="preserve"> is a t</w:t>
      </w:r>
      <w:r w:rsidRPr="007800B3">
        <w:rPr>
          <w:rFonts w:ascii="Arial" w:eastAsia="Arial" w:hAnsi="Arial" w:cs="Arial"/>
        </w:rPr>
        <w:t xml:space="preserve">raining </w:t>
      </w:r>
      <w:proofErr w:type="spellStart"/>
      <w:r w:rsidRPr="007800B3">
        <w:rPr>
          <w:rFonts w:ascii="Arial" w:eastAsia="Arial" w:hAnsi="Arial" w:cs="Arial"/>
        </w:rPr>
        <w:t>programme</w:t>
      </w:r>
      <w:proofErr w:type="spellEnd"/>
      <w:r w:rsidRPr="007800B3">
        <w:rPr>
          <w:rFonts w:ascii="Arial" w:eastAsia="Arial" w:hAnsi="Arial" w:cs="Arial"/>
        </w:rPr>
        <w:t xml:space="preserve"> based on the mobility of one teacher and their students to another ERUA university for a joint project embedded in the standard or elective offer.</w:t>
      </w:r>
      <w:r w:rsidRPr="00922FED">
        <w:t xml:space="preserve"> </w:t>
      </w:r>
      <w:r w:rsidRPr="007800B3">
        <w:rPr>
          <w:rFonts w:ascii="Arial" w:eastAsia="Arial" w:hAnsi="Arial" w:cs="Arial"/>
        </w:rPr>
        <w:t xml:space="preserve">The ERUA “Travelling Seminars” can be held throughout the year. Each university will select several projects annually, with each project comprising a group of students and teaching staff. Our goal is to provide as many students as possible with the opportunity to participate in this initiative each year. The idea behind travelling seminars is to strengthen connections between the universities within the alliance and to promote projects that involve various forms of collaboration (such as co-teaching, campus visits, field studies, etc.) and to develop </w:t>
      </w:r>
      <w:proofErr w:type="gramStart"/>
      <w:r w:rsidRPr="007800B3">
        <w:rPr>
          <w:rFonts w:ascii="Arial" w:eastAsia="Arial" w:hAnsi="Arial" w:cs="Arial"/>
        </w:rPr>
        <w:t>the project</w:t>
      </w:r>
      <w:proofErr w:type="gramEnd"/>
      <w:r w:rsidRPr="007800B3">
        <w:rPr>
          <w:rFonts w:ascii="Arial" w:eastAsia="Arial" w:hAnsi="Arial" w:cs="Arial"/>
        </w:rPr>
        <w:t>-based mobilities.</w:t>
      </w:r>
    </w:p>
    <w:p w14:paraId="37D7BA82" w14:textId="77777777" w:rsidR="00DB37F6" w:rsidRDefault="00DB37F6" w:rsidP="00DB37F6">
      <w:pPr>
        <w:pStyle w:val="Prrafodelista"/>
        <w:numPr>
          <w:ilvl w:val="0"/>
          <w:numId w:val="23"/>
        </w:numPr>
        <w:spacing w:line="240" w:lineRule="auto"/>
        <w:ind w:left="714" w:hanging="357"/>
        <w:contextualSpacing w:val="0"/>
        <w:rPr>
          <w:rFonts w:ascii="Arial" w:eastAsia="Arial" w:hAnsi="Arial" w:cs="Arial"/>
        </w:rPr>
      </w:pPr>
      <w:r w:rsidRPr="007800B3">
        <w:rPr>
          <w:rFonts w:ascii="Arial" w:eastAsia="Arial" w:hAnsi="Arial" w:cs="Arial"/>
        </w:rPr>
        <w:t xml:space="preserve">Intensive modules cover a significant amount of material in a shortened </w:t>
      </w:r>
      <w:proofErr w:type="gramStart"/>
      <w:r w:rsidRPr="007800B3">
        <w:rPr>
          <w:rFonts w:ascii="Arial" w:eastAsia="Arial" w:hAnsi="Arial" w:cs="Arial"/>
        </w:rPr>
        <w:t>period of time</w:t>
      </w:r>
      <w:proofErr w:type="gramEnd"/>
      <w:r w:rsidRPr="007800B3">
        <w:rPr>
          <w:rFonts w:ascii="Arial" w:eastAsia="Arial" w:hAnsi="Arial" w:cs="Arial"/>
        </w:rPr>
        <w:t xml:space="preserve"> (usually from 2 days to 1 week) delivering the same amount of content that a traditional course would cover over a full term. These immersive courses enable students to complete a subject quickly. Most ERUA intensive courses are conducted onsite.</w:t>
      </w:r>
    </w:p>
    <w:p w14:paraId="6A1ADC0D" w14:textId="77777777" w:rsidR="00DB37F6" w:rsidRDefault="00DB37F6" w:rsidP="00DB37F6">
      <w:pPr>
        <w:pStyle w:val="Prrafodelista"/>
        <w:numPr>
          <w:ilvl w:val="0"/>
          <w:numId w:val="23"/>
        </w:numPr>
        <w:spacing w:line="240" w:lineRule="auto"/>
        <w:ind w:left="714" w:hanging="357"/>
        <w:contextualSpacing w:val="0"/>
        <w:rPr>
          <w:rFonts w:ascii="Arial" w:eastAsia="Arial" w:hAnsi="Arial" w:cs="Arial"/>
        </w:rPr>
      </w:pPr>
      <w:r w:rsidRPr="007800B3">
        <w:rPr>
          <w:rFonts w:ascii="Arial" w:eastAsia="Arial" w:hAnsi="Arial" w:cs="Arial"/>
        </w:rPr>
        <w:t xml:space="preserve">Summer or winter schools are academic programs held during the respective break periods, which differ among ERUA universities. These </w:t>
      </w:r>
      <w:proofErr w:type="spellStart"/>
      <w:r w:rsidRPr="007800B3">
        <w:rPr>
          <w:rFonts w:ascii="Arial" w:eastAsia="Arial" w:hAnsi="Arial" w:cs="Arial"/>
        </w:rPr>
        <w:t>programmes</w:t>
      </w:r>
      <w:proofErr w:type="spellEnd"/>
      <w:r w:rsidRPr="007800B3">
        <w:rPr>
          <w:rFonts w:ascii="Arial" w:eastAsia="Arial" w:hAnsi="Arial" w:cs="Arial"/>
        </w:rPr>
        <w:t xml:space="preserve"> usually last from one to two weeks onsite, offering courses across various disciplines. They provide students with the opportunity to take additional courses and explore new subjects. </w:t>
      </w:r>
    </w:p>
    <w:p w14:paraId="2378BBDC" w14:textId="77777777" w:rsidR="00DB37F6" w:rsidRPr="00CE069C" w:rsidRDefault="00DB37F6" w:rsidP="00DB37F6">
      <w:pPr>
        <w:spacing w:after="0" w:line="240" w:lineRule="auto"/>
        <w:rPr>
          <w:rFonts w:ascii="Arial" w:eastAsia="Arial" w:hAnsi="Arial" w:cs="Arial"/>
        </w:rPr>
      </w:pPr>
    </w:p>
    <w:p w14:paraId="69CBB84B" w14:textId="56E3518B" w:rsidR="00DB37F6" w:rsidRPr="00E85ADD" w:rsidRDefault="00522DFA" w:rsidP="00DB37F6">
      <w:pPr>
        <w:spacing w:after="0" w:line="240" w:lineRule="auto"/>
        <w:rPr>
          <w:rFonts w:ascii="Arial" w:eastAsia="Arial" w:hAnsi="Arial" w:cs="Arial"/>
        </w:rPr>
      </w:pPr>
      <w:r>
        <w:rPr>
          <w:rFonts w:ascii="Arial" w:eastAsia="Arial" w:hAnsi="Arial" w:cs="Arial"/>
        </w:rPr>
        <w:t>2.</w:t>
      </w:r>
      <w:r w:rsidR="00DB37F6" w:rsidRPr="00E85ADD">
        <w:rPr>
          <w:rFonts w:ascii="Arial" w:eastAsia="Arial" w:hAnsi="Arial" w:cs="Arial"/>
        </w:rPr>
        <w:t xml:space="preserve">2.3 PIE applications may also propose actions linked to one or more centers at universities within the ERUA alliance. In such cases, applicants must provide explicit approval from the authority responsible </w:t>
      </w:r>
      <w:proofErr w:type="gramStart"/>
      <w:r w:rsidR="00DB37F6" w:rsidRPr="00E85ADD">
        <w:rPr>
          <w:rFonts w:ascii="Arial" w:eastAsia="Arial" w:hAnsi="Arial" w:cs="Arial"/>
        </w:rPr>
        <w:t>of</w:t>
      </w:r>
      <w:proofErr w:type="gramEnd"/>
      <w:r w:rsidR="00DB37F6" w:rsidRPr="00E85ADD">
        <w:rPr>
          <w:rFonts w:ascii="Arial" w:eastAsia="Arial" w:hAnsi="Arial" w:cs="Arial"/>
        </w:rPr>
        <w:t xml:space="preserve"> each center (Dean or Director).</w:t>
      </w:r>
    </w:p>
    <w:p w14:paraId="4769F920" w14:textId="77777777" w:rsidR="00DB37F6" w:rsidRPr="00E85ADD" w:rsidRDefault="00DB37F6" w:rsidP="00DB37F6">
      <w:pPr>
        <w:spacing w:after="0" w:line="240" w:lineRule="auto"/>
        <w:rPr>
          <w:rFonts w:ascii="Arial" w:eastAsia="Arial" w:hAnsi="Arial" w:cs="Arial"/>
        </w:rPr>
      </w:pPr>
      <w:r w:rsidRPr="00E85ADD">
        <w:rPr>
          <w:rFonts w:ascii="Arial" w:eastAsia="Arial" w:hAnsi="Arial" w:cs="Arial"/>
        </w:rPr>
        <w:t xml:space="preserve"> </w:t>
      </w:r>
    </w:p>
    <w:p w14:paraId="25C9F080" w14:textId="278EF1B5" w:rsidR="00DB37F6" w:rsidRPr="00FF38EC" w:rsidRDefault="00522DFA" w:rsidP="00DB37F6">
      <w:pPr>
        <w:spacing w:after="0" w:line="240" w:lineRule="auto"/>
        <w:rPr>
          <w:rFonts w:ascii="Arial" w:eastAsia="Arial" w:hAnsi="Arial" w:cs="Arial"/>
        </w:rPr>
      </w:pPr>
      <w:r>
        <w:rPr>
          <w:rFonts w:ascii="Arial" w:eastAsia="Arial" w:hAnsi="Arial" w:cs="Arial"/>
        </w:rPr>
        <w:t>2.</w:t>
      </w:r>
      <w:r w:rsidR="00DB37F6" w:rsidRPr="00E85ADD">
        <w:rPr>
          <w:rFonts w:ascii="Arial" w:eastAsia="Arial" w:hAnsi="Arial" w:cs="Arial"/>
        </w:rPr>
        <w:t xml:space="preserve">2.4 PIEs </w:t>
      </w:r>
      <w:r w:rsidR="00105280">
        <w:rPr>
          <w:rFonts w:ascii="Arial" w:eastAsia="Arial" w:hAnsi="Arial" w:cs="Arial"/>
        </w:rPr>
        <w:t>are required to</w:t>
      </w:r>
      <w:r w:rsidR="00DB37F6" w:rsidRPr="00E85ADD">
        <w:rPr>
          <w:rFonts w:ascii="Arial" w:eastAsia="Arial" w:hAnsi="Arial" w:cs="Arial"/>
        </w:rPr>
        <w:t xml:space="preserve"> define their objectives within the framework of the subjects or courses taught by the faculty participating in the project and, therefore, </w:t>
      </w:r>
      <w:r w:rsidR="00A41A8F">
        <w:rPr>
          <w:rFonts w:ascii="Arial" w:eastAsia="Arial" w:hAnsi="Arial" w:cs="Arial"/>
        </w:rPr>
        <w:t>must</w:t>
      </w:r>
      <w:r w:rsidR="00DB37F6" w:rsidRPr="00E85ADD">
        <w:rPr>
          <w:rFonts w:ascii="Arial" w:eastAsia="Arial" w:hAnsi="Arial" w:cs="Arial"/>
        </w:rPr>
        <w:t xml:space="preserve"> be directed exclusively at students enrolled in those subjects or courses. Under no circumstances may the scope of the project affect the institutional policies of the universities within the ERUA network.</w:t>
      </w:r>
    </w:p>
    <w:p w14:paraId="4F1C1233" w14:textId="77777777" w:rsidR="00DB37F6" w:rsidRPr="00CE069C" w:rsidRDefault="00DB37F6" w:rsidP="00DB37F6">
      <w:pPr>
        <w:spacing w:after="0" w:line="240" w:lineRule="auto"/>
        <w:rPr>
          <w:rFonts w:ascii="Arial" w:eastAsia="Arial" w:hAnsi="Arial" w:cs="Arial"/>
          <w:shd w:val="clear" w:color="auto" w:fill="FFFFFF"/>
        </w:rPr>
      </w:pPr>
    </w:p>
    <w:p w14:paraId="02F3151C" w14:textId="5048CA41" w:rsidR="00DB37F6" w:rsidRPr="00FF38EC" w:rsidRDefault="00522DFA" w:rsidP="00DB37F6">
      <w:pPr>
        <w:spacing w:after="0" w:line="240" w:lineRule="auto"/>
        <w:rPr>
          <w:rFonts w:ascii="Arial" w:eastAsia="Arial" w:hAnsi="Arial" w:cs="Arial"/>
          <w:shd w:val="clear" w:color="auto" w:fill="FFFFFF"/>
        </w:rPr>
      </w:pPr>
      <w:r>
        <w:rPr>
          <w:rFonts w:ascii="Arial" w:eastAsia="Arial" w:hAnsi="Arial" w:cs="Arial"/>
          <w:shd w:val="clear" w:color="auto" w:fill="FFFFFF"/>
        </w:rPr>
        <w:t>2.</w:t>
      </w:r>
      <w:r w:rsidR="00DB37F6" w:rsidRPr="00FF38EC">
        <w:rPr>
          <w:rFonts w:ascii="Arial" w:eastAsia="Arial" w:hAnsi="Arial" w:cs="Arial"/>
          <w:shd w:val="clear" w:color="auto" w:fill="FFFFFF"/>
        </w:rPr>
        <w:t>2.5 The project will be implemented over a two-year period, starting from 1 October 2025.</w:t>
      </w:r>
    </w:p>
    <w:p w14:paraId="427D79D6" w14:textId="77777777" w:rsidR="00DB37F6" w:rsidRPr="00FF38EC" w:rsidRDefault="00DB37F6" w:rsidP="00DB37F6">
      <w:pPr>
        <w:spacing w:after="0" w:line="240" w:lineRule="auto"/>
        <w:rPr>
          <w:rFonts w:ascii="Arial" w:eastAsia="Arial" w:hAnsi="Arial" w:cs="Arial"/>
        </w:rPr>
      </w:pPr>
    </w:p>
    <w:p w14:paraId="62B7D618" w14:textId="48730F68" w:rsidR="00DB37F6" w:rsidRPr="00E85ADD" w:rsidRDefault="00522DFA" w:rsidP="00DB37F6">
      <w:pPr>
        <w:spacing w:after="0" w:line="240" w:lineRule="auto"/>
        <w:rPr>
          <w:rFonts w:ascii="Arial" w:eastAsia="Arial" w:hAnsi="Arial" w:cs="Arial"/>
        </w:rPr>
      </w:pPr>
      <w:r>
        <w:rPr>
          <w:rFonts w:ascii="Arial" w:eastAsia="Arial" w:hAnsi="Arial" w:cs="Arial"/>
        </w:rPr>
        <w:t>2.</w:t>
      </w:r>
      <w:r w:rsidR="00DB37F6" w:rsidRPr="00E85ADD">
        <w:rPr>
          <w:rFonts w:ascii="Arial" w:eastAsia="Arial" w:hAnsi="Arial" w:cs="Arial"/>
        </w:rPr>
        <w:t>2.6 The PIE will have one or two coordinators from each of the universities in the ERUA alliance.</w:t>
      </w:r>
    </w:p>
    <w:p w14:paraId="419D2EE9" w14:textId="77777777" w:rsidR="00DB37F6" w:rsidRPr="00E85ADD" w:rsidRDefault="00DB37F6" w:rsidP="00DB37F6">
      <w:pPr>
        <w:spacing w:after="0" w:line="240" w:lineRule="auto"/>
        <w:rPr>
          <w:rFonts w:ascii="Arial" w:eastAsia="Arial" w:hAnsi="Arial" w:cs="Arial"/>
        </w:rPr>
      </w:pPr>
    </w:p>
    <w:p w14:paraId="461D7277" w14:textId="350BC087" w:rsidR="00DB37F6" w:rsidRPr="00FF38EC" w:rsidRDefault="00522DFA" w:rsidP="00DB37F6">
      <w:pPr>
        <w:spacing w:after="0" w:line="240" w:lineRule="auto"/>
        <w:rPr>
          <w:rFonts w:ascii="Arial" w:eastAsia="Arial" w:hAnsi="Arial" w:cs="Arial"/>
        </w:rPr>
      </w:pPr>
      <w:r>
        <w:rPr>
          <w:rFonts w:ascii="Arial" w:eastAsia="Arial" w:hAnsi="Arial" w:cs="Arial"/>
        </w:rPr>
        <w:t>2.</w:t>
      </w:r>
      <w:r w:rsidR="00DB37F6" w:rsidRPr="00E85ADD">
        <w:rPr>
          <w:rFonts w:ascii="Arial" w:eastAsia="Arial" w:hAnsi="Arial" w:cs="Arial"/>
        </w:rPr>
        <w:t xml:space="preserve">2.7 As part of the </w:t>
      </w:r>
      <w:proofErr w:type="gramStart"/>
      <w:r w:rsidR="00DB37F6" w:rsidRPr="00E85ADD">
        <w:rPr>
          <w:rFonts w:ascii="Arial" w:eastAsia="Arial" w:hAnsi="Arial" w:cs="Arial"/>
        </w:rPr>
        <w:t>project implementation</w:t>
      </w:r>
      <w:proofErr w:type="gramEnd"/>
      <w:r w:rsidR="00DB37F6" w:rsidRPr="00FF38EC">
        <w:rPr>
          <w:rFonts w:ascii="Arial" w:eastAsia="Arial" w:hAnsi="Arial" w:cs="Arial"/>
        </w:rPr>
        <w:t>, participants commit to:</w:t>
      </w:r>
    </w:p>
    <w:p w14:paraId="72BD268E" w14:textId="77777777" w:rsidR="00DB37F6" w:rsidRPr="00FF38EC" w:rsidRDefault="00DB37F6" w:rsidP="00DB37F6">
      <w:pPr>
        <w:spacing w:after="0" w:line="240" w:lineRule="auto"/>
        <w:rPr>
          <w:rFonts w:ascii="Arial" w:eastAsia="Arial" w:hAnsi="Arial" w:cs="Arial"/>
        </w:rPr>
      </w:pPr>
    </w:p>
    <w:p w14:paraId="5D7D01EE" w14:textId="77777777" w:rsidR="00DB37F6" w:rsidRPr="00FF38EC" w:rsidRDefault="00DB37F6" w:rsidP="00DB37F6">
      <w:pPr>
        <w:spacing w:after="0" w:line="240" w:lineRule="auto"/>
        <w:ind w:left="142"/>
        <w:rPr>
          <w:rFonts w:ascii="Arial" w:eastAsia="Arial" w:hAnsi="Arial" w:cs="Arial"/>
        </w:rPr>
      </w:pPr>
      <w:r w:rsidRPr="00FF38EC">
        <w:rPr>
          <w:rFonts w:ascii="Arial" w:eastAsia="Arial" w:hAnsi="Arial" w:cs="Arial"/>
        </w:rPr>
        <w:t>1. Dissemination within the ERUA teaching community</w:t>
      </w:r>
      <w:r>
        <w:rPr>
          <w:rFonts w:ascii="Arial" w:eastAsia="Arial" w:hAnsi="Arial" w:cs="Arial"/>
        </w:rPr>
        <w:t xml:space="preserve"> and </w:t>
      </w:r>
      <w:r w:rsidRPr="00DE78E8">
        <w:rPr>
          <w:rFonts w:ascii="Arial" w:eastAsia="Arial" w:hAnsi="Arial" w:cs="Arial"/>
        </w:rPr>
        <w:t>within the broader university community</w:t>
      </w:r>
      <w:r w:rsidRPr="00FF38EC">
        <w:rPr>
          <w:rFonts w:ascii="Arial" w:eastAsia="Arial" w:hAnsi="Arial" w:cs="Arial"/>
        </w:rPr>
        <w:t>:</w:t>
      </w:r>
    </w:p>
    <w:p w14:paraId="1FBFFA7A" w14:textId="77777777" w:rsidR="00DB37F6" w:rsidRPr="00FF38EC" w:rsidRDefault="00DB37F6" w:rsidP="00DB37F6">
      <w:pPr>
        <w:spacing w:after="0" w:line="240" w:lineRule="auto"/>
        <w:ind w:left="142"/>
        <w:rPr>
          <w:rFonts w:ascii="Arial" w:eastAsia="Arial" w:hAnsi="Arial" w:cs="Arial"/>
        </w:rPr>
      </w:pPr>
    </w:p>
    <w:p w14:paraId="22F8ED31" w14:textId="01AE7973" w:rsidR="00DB37F6" w:rsidRDefault="00DB37F6" w:rsidP="00DB37F6">
      <w:pPr>
        <w:spacing w:after="0" w:line="240" w:lineRule="auto"/>
        <w:ind w:left="284"/>
        <w:rPr>
          <w:rFonts w:ascii="Arial" w:eastAsia="Arial" w:hAnsi="Arial" w:cs="Arial"/>
        </w:rPr>
      </w:pPr>
      <w:r w:rsidRPr="00FF38EC">
        <w:rPr>
          <w:rFonts w:ascii="Arial" w:eastAsia="Arial" w:hAnsi="Arial" w:cs="Arial"/>
        </w:rPr>
        <w:t xml:space="preserve">a) </w:t>
      </w:r>
      <w:r>
        <w:rPr>
          <w:rFonts w:ascii="Arial" w:eastAsia="Arial" w:hAnsi="Arial" w:cs="Arial"/>
        </w:rPr>
        <w:t>W</w:t>
      </w:r>
      <w:r w:rsidRPr="00FF38EC">
        <w:rPr>
          <w:rFonts w:ascii="Arial" w:eastAsia="Arial" w:hAnsi="Arial" w:cs="Arial"/>
        </w:rPr>
        <w:t>ithin the ERUA teaching community</w:t>
      </w:r>
      <w:r>
        <w:rPr>
          <w:rFonts w:ascii="Arial" w:eastAsia="Arial" w:hAnsi="Arial" w:cs="Arial"/>
        </w:rPr>
        <w:t>, p</w:t>
      </w:r>
      <w:r w:rsidRPr="00FF38EC">
        <w:rPr>
          <w:rFonts w:ascii="Arial" w:eastAsia="Arial" w:hAnsi="Arial" w:cs="Arial"/>
        </w:rPr>
        <w:t xml:space="preserve">articipants </w:t>
      </w:r>
      <w:r w:rsidR="0021754D">
        <w:rPr>
          <w:rFonts w:ascii="Arial" w:eastAsia="Arial" w:hAnsi="Arial" w:cs="Arial"/>
        </w:rPr>
        <w:t>are required to</w:t>
      </w:r>
      <w:r w:rsidRPr="00FF38EC">
        <w:rPr>
          <w:rFonts w:ascii="Arial" w:eastAsia="Arial" w:hAnsi="Arial" w:cs="Arial"/>
        </w:rPr>
        <w:t xml:space="preserve"> present their work at public events organized specifically for this purpose</w:t>
      </w:r>
      <w:r>
        <w:rPr>
          <w:rFonts w:ascii="Arial" w:eastAsia="Arial" w:hAnsi="Arial" w:cs="Arial"/>
        </w:rPr>
        <w:t>: III Academic Innovation Workshop (2026), IV Academic Innovation Workshop (2027)</w:t>
      </w:r>
      <w:r w:rsidRPr="00FF38EC">
        <w:rPr>
          <w:rFonts w:ascii="Arial" w:eastAsia="Arial" w:hAnsi="Arial" w:cs="Arial"/>
        </w:rPr>
        <w:t>. Attendance at these events is mandatory to receive official recognition.</w:t>
      </w:r>
      <w:r>
        <w:rPr>
          <w:rFonts w:ascii="Arial" w:eastAsia="Arial" w:hAnsi="Arial" w:cs="Arial"/>
        </w:rPr>
        <w:t xml:space="preserve"> </w:t>
      </w:r>
      <w:r w:rsidRPr="00FF38EC">
        <w:rPr>
          <w:rFonts w:ascii="Arial" w:eastAsia="Arial" w:hAnsi="Arial" w:cs="Arial"/>
        </w:rPr>
        <w:t>Dissemination should be carried out using the formats and media specified for each case, which may include</w:t>
      </w:r>
      <w:r>
        <w:rPr>
          <w:rFonts w:ascii="Arial" w:eastAsia="Arial" w:hAnsi="Arial" w:cs="Arial"/>
        </w:rPr>
        <w:t xml:space="preserve"> p</w:t>
      </w:r>
      <w:r w:rsidRPr="00FF38EC">
        <w:rPr>
          <w:rFonts w:ascii="Arial" w:eastAsia="Arial" w:hAnsi="Arial" w:cs="Arial"/>
        </w:rPr>
        <w:t>rinted publications</w:t>
      </w:r>
      <w:r>
        <w:rPr>
          <w:rFonts w:ascii="Arial" w:eastAsia="Arial" w:hAnsi="Arial" w:cs="Arial"/>
        </w:rPr>
        <w:t>, m</w:t>
      </w:r>
      <w:r w:rsidRPr="00FF38EC">
        <w:rPr>
          <w:rFonts w:ascii="Arial" w:eastAsia="Arial" w:hAnsi="Arial" w:cs="Arial"/>
        </w:rPr>
        <w:t>ultimedia content</w:t>
      </w:r>
      <w:r>
        <w:rPr>
          <w:rFonts w:ascii="Arial" w:eastAsia="Arial" w:hAnsi="Arial" w:cs="Arial"/>
        </w:rPr>
        <w:t>, p</w:t>
      </w:r>
      <w:r w:rsidRPr="00FF38EC">
        <w:rPr>
          <w:rFonts w:ascii="Arial" w:eastAsia="Arial" w:hAnsi="Arial" w:cs="Arial"/>
        </w:rPr>
        <w:t>articipation in other conferences or events</w:t>
      </w:r>
      <w:r>
        <w:rPr>
          <w:rFonts w:ascii="Arial" w:eastAsia="Arial" w:hAnsi="Arial" w:cs="Arial"/>
        </w:rPr>
        <w:t>, p</w:t>
      </w:r>
      <w:r w:rsidRPr="00FF38EC">
        <w:rPr>
          <w:rFonts w:ascii="Arial" w:eastAsia="Arial" w:hAnsi="Arial" w:cs="Arial"/>
        </w:rPr>
        <w:t>romotion of project results via a dedicated website</w:t>
      </w:r>
      <w:r>
        <w:rPr>
          <w:rFonts w:ascii="Arial" w:eastAsia="Arial" w:hAnsi="Arial" w:cs="Arial"/>
        </w:rPr>
        <w:t>, o</w:t>
      </w:r>
      <w:r w:rsidRPr="00FF38EC">
        <w:rPr>
          <w:rFonts w:ascii="Arial" w:eastAsia="Arial" w:hAnsi="Arial" w:cs="Arial"/>
        </w:rPr>
        <w:t>ther designated formats</w:t>
      </w:r>
      <w:r>
        <w:rPr>
          <w:rFonts w:ascii="Arial" w:eastAsia="Arial" w:hAnsi="Arial" w:cs="Arial"/>
        </w:rPr>
        <w:t>).</w:t>
      </w:r>
    </w:p>
    <w:p w14:paraId="42B04698" w14:textId="77777777" w:rsidR="00DB37F6" w:rsidRPr="00FF38EC" w:rsidRDefault="00DB37F6" w:rsidP="00DB37F6">
      <w:pPr>
        <w:spacing w:after="0" w:line="240" w:lineRule="auto"/>
        <w:ind w:left="284"/>
        <w:rPr>
          <w:rFonts w:ascii="Arial" w:eastAsia="Arial" w:hAnsi="Arial" w:cs="Arial"/>
        </w:rPr>
      </w:pPr>
    </w:p>
    <w:p w14:paraId="7F910E3B" w14:textId="12B61868" w:rsidR="00DB37F6" w:rsidRPr="00DE78E8" w:rsidRDefault="00DB37F6" w:rsidP="00DB37F6">
      <w:pPr>
        <w:spacing w:after="0" w:line="240" w:lineRule="auto"/>
        <w:ind w:left="284"/>
        <w:rPr>
          <w:rFonts w:ascii="Arial" w:eastAsia="Arial" w:hAnsi="Arial" w:cs="Arial"/>
        </w:rPr>
      </w:pPr>
      <w:r w:rsidRPr="00DE78E8">
        <w:rPr>
          <w:rFonts w:ascii="Arial" w:eastAsia="Arial" w:hAnsi="Arial" w:cs="Arial"/>
        </w:rPr>
        <w:t xml:space="preserve">b) </w:t>
      </w:r>
      <w:r>
        <w:rPr>
          <w:rFonts w:ascii="Arial" w:eastAsia="Arial" w:hAnsi="Arial" w:cs="Arial"/>
        </w:rPr>
        <w:t>W</w:t>
      </w:r>
      <w:r w:rsidRPr="00DE78E8">
        <w:rPr>
          <w:rFonts w:ascii="Arial" w:eastAsia="Arial" w:hAnsi="Arial" w:cs="Arial"/>
        </w:rPr>
        <w:t>ithin the broader university community</w:t>
      </w:r>
      <w:r>
        <w:rPr>
          <w:rFonts w:ascii="Arial" w:eastAsia="Arial" w:hAnsi="Arial" w:cs="Arial"/>
        </w:rPr>
        <w:t>, p</w:t>
      </w:r>
      <w:r w:rsidRPr="00DE78E8">
        <w:rPr>
          <w:rFonts w:ascii="Arial" w:eastAsia="Arial" w:hAnsi="Arial" w:cs="Arial"/>
        </w:rPr>
        <w:t xml:space="preserve">articipants </w:t>
      </w:r>
      <w:r w:rsidR="00BC3FBC">
        <w:rPr>
          <w:rFonts w:ascii="Arial" w:eastAsia="Arial" w:hAnsi="Arial" w:cs="Arial"/>
        </w:rPr>
        <w:t xml:space="preserve">need </w:t>
      </w:r>
      <w:r w:rsidR="0021754D">
        <w:rPr>
          <w:rFonts w:ascii="Arial" w:eastAsia="Arial" w:hAnsi="Arial" w:cs="Arial"/>
        </w:rPr>
        <w:t>to</w:t>
      </w:r>
      <w:r w:rsidRPr="00DE78E8">
        <w:rPr>
          <w:rFonts w:ascii="Arial" w:eastAsia="Arial" w:hAnsi="Arial" w:cs="Arial"/>
        </w:rPr>
        <w:t xml:space="preserve"> share their work through presentations at conferences, symposia, workshops, or meetings, or by publishing articles in journals within the field of educational innovation, both nationally and internationally.</w:t>
      </w:r>
      <w:r>
        <w:rPr>
          <w:rFonts w:ascii="Arial" w:eastAsia="Arial" w:hAnsi="Arial" w:cs="Arial"/>
        </w:rPr>
        <w:t xml:space="preserve"> </w:t>
      </w:r>
      <w:r w:rsidRPr="00DE78E8">
        <w:rPr>
          <w:rFonts w:ascii="Arial" w:eastAsia="Arial" w:hAnsi="Arial" w:cs="Arial"/>
        </w:rPr>
        <w:t>All publications resulting from the project must include the assigned reference number.</w:t>
      </w:r>
      <w:r w:rsidRPr="00DE78E8">
        <w:t xml:space="preserve"> </w:t>
      </w:r>
      <w:r w:rsidRPr="00DE78E8">
        <w:rPr>
          <w:rFonts w:ascii="Arial" w:eastAsia="Arial" w:hAnsi="Arial" w:cs="Arial"/>
        </w:rPr>
        <w:t>Preference will be given to publications that follow an open-access policy.</w:t>
      </w:r>
    </w:p>
    <w:p w14:paraId="7ADBE58A" w14:textId="77777777" w:rsidR="00DB37F6" w:rsidRPr="00DE78E8" w:rsidRDefault="00DB37F6" w:rsidP="00DB37F6">
      <w:pPr>
        <w:spacing w:after="0" w:line="240" w:lineRule="auto"/>
        <w:ind w:left="284"/>
        <w:rPr>
          <w:rFonts w:ascii="Arial" w:eastAsia="Arial" w:hAnsi="Arial" w:cs="Arial"/>
        </w:rPr>
      </w:pPr>
    </w:p>
    <w:p w14:paraId="6101E5ED" w14:textId="2F5190AB" w:rsidR="00DB37F6" w:rsidRPr="00D0140A" w:rsidRDefault="00DB37F6" w:rsidP="00DB37F6">
      <w:pPr>
        <w:spacing w:after="0" w:line="240" w:lineRule="auto"/>
        <w:ind w:left="142"/>
        <w:rPr>
          <w:rFonts w:ascii="Arial" w:eastAsia="Arial" w:hAnsi="Arial" w:cs="Arial"/>
          <w:shd w:val="clear" w:color="auto" w:fill="FFFFFF"/>
        </w:rPr>
      </w:pPr>
      <w:r w:rsidRPr="00D0140A">
        <w:rPr>
          <w:rFonts w:ascii="Arial" w:eastAsia="Arial" w:hAnsi="Arial" w:cs="Arial"/>
          <w:shd w:val="clear" w:color="auto" w:fill="FFFFFF"/>
        </w:rPr>
        <w:t>2. Submit annual activity reports detailing the degree of achievement of the project’s objectives, the milestones and accomplishments, and the results obtained, along with an annual financial report</w:t>
      </w:r>
      <w:r w:rsidR="006A77AF">
        <w:rPr>
          <w:rFonts w:ascii="Arial" w:eastAsia="Arial" w:hAnsi="Arial" w:cs="Arial"/>
          <w:shd w:val="clear" w:color="auto" w:fill="FFFFFF"/>
        </w:rPr>
        <w:t xml:space="preserve"> (only if applicable)</w:t>
      </w:r>
      <w:r w:rsidRPr="00D0140A">
        <w:rPr>
          <w:rFonts w:ascii="Arial" w:eastAsia="Arial" w:hAnsi="Arial" w:cs="Arial"/>
          <w:shd w:val="clear" w:color="auto" w:fill="FFFFFF"/>
        </w:rPr>
        <w:t>.</w:t>
      </w:r>
      <w:r>
        <w:rPr>
          <w:rFonts w:ascii="Arial" w:eastAsia="Arial" w:hAnsi="Arial" w:cs="Arial"/>
          <w:shd w:val="clear" w:color="auto" w:fill="FFFFFF"/>
        </w:rPr>
        <w:t xml:space="preserve"> </w:t>
      </w:r>
      <w:r w:rsidRPr="00D0140A">
        <w:rPr>
          <w:rFonts w:ascii="Arial" w:eastAsia="Arial" w:hAnsi="Arial" w:cs="Arial"/>
          <w:shd w:val="clear" w:color="auto" w:fill="FFFFFF"/>
        </w:rPr>
        <w:t>For presentations or publications, participants must provide supporting documentation, including copies of the relevant materials as part of the annual report.</w:t>
      </w:r>
      <w:r>
        <w:rPr>
          <w:rFonts w:ascii="Arial" w:eastAsia="Arial" w:hAnsi="Arial" w:cs="Arial"/>
          <w:shd w:val="clear" w:color="auto" w:fill="FFFFFF"/>
        </w:rPr>
        <w:t xml:space="preserve"> </w:t>
      </w:r>
      <w:r w:rsidRPr="00D0140A">
        <w:rPr>
          <w:rFonts w:ascii="Arial" w:eastAsia="Arial" w:hAnsi="Arial" w:cs="Arial"/>
          <w:shd w:val="clear" w:color="auto" w:fill="FFFFFF"/>
        </w:rPr>
        <w:t>Only publications directly derived from the project that explicitly reference the assigned project number will be considered.</w:t>
      </w:r>
    </w:p>
    <w:p w14:paraId="20DEAC9C" w14:textId="77777777" w:rsidR="00DB37F6" w:rsidRPr="00D0140A" w:rsidRDefault="00DB37F6" w:rsidP="00DB37F6">
      <w:pPr>
        <w:spacing w:after="0" w:line="240" w:lineRule="auto"/>
        <w:ind w:left="142"/>
        <w:rPr>
          <w:rFonts w:ascii="Arial" w:eastAsia="Arial" w:hAnsi="Arial" w:cs="Arial"/>
          <w:shd w:val="clear" w:color="auto" w:fill="FFFFFF"/>
        </w:rPr>
      </w:pPr>
    </w:p>
    <w:p w14:paraId="5E15C403" w14:textId="43FD3572" w:rsidR="00DB37F6" w:rsidRPr="00D0140A" w:rsidRDefault="00DB37F6" w:rsidP="00480EE4">
      <w:pPr>
        <w:pStyle w:val="Ttulo2"/>
        <w:rPr>
          <w:shd w:val="clear" w:color="auto" w:fill="FFFFFF"/>
        </w:rPr>
      </w:pPr>
      <w:bookmarkStart w:id="4" w:name="_Toc196463735"/>
      <w:r w:rsidRPr="00D0140A">
        <w:rPr>
          <w:shd w:val="clear" w:color="auto" w:fill="FFFFFF"/>
        </w:rPr>
        <w:lastRenderedPageBreak/>
        <w:t xml:space="preserve">Budget </w:t>
      </w:r>
      <w:r>
        <w:rPr>
          <w:shd w:val="clear" w:color="auto" w:fill="FFFFFF"/>
        </w:rPr>
        <w:t>c</w:t>
      </w:r>
      <w:r w:rsidRPr="00D0140A">
        <w:rPr>
          <w:shd w:val="clear" w:color="auto" w:fill="FFFFFF"/>
        </w:rPr>
        <w:t>overage</w:t>
      </w:r>
      <w:bookmarkEnd w:id="4"/>
    </w:p>
    <w:p w14:paraId="040D9696" w14:textId="77777777" w:rsidR="00DB37F6" w:rsidRPr="00D0140A" w:rsidRDefault="00DB37F6" w:rsidP="00DB37F6">
      <w:pPr>
        <w:spacing w:after="0" w:line="240" w:lineRule="auto"/>
        <w:rPr>
          <w:rFonts w:ascii="Arial" w:eastAsia="Arial" w:hAnsi="Arial" w:cs="Arial"/>
        </w:rPr>
      </w:pPr>
    </w:p>
    <w:p w14:paraId="51AE0824" w14:textId="433B44FF" w:rsidR="00DB37F6" w:rsidRPr="00D0140A" w:rsidRDefault="00DB37F6" w:rsidP="00DB37F6">
      <w:pPr>
        <w:spacing w:line="240" w:lineRule="auto"/>
        <w:rPr>
          <w:rFonts w:ascii="Arial" w:eastAsia="Arial" w:hAnsi="Arial" w:cs="Arial"/>
          <w:shd w:val="clear" w:color="auto" w:fill="FFFFFF"/>
        </w:rPr>
      </w:pPr>
      <w:r w:rsidRPr="009A7042">
        <w:rPr>
          <w:rFonts w:ascii="Arial" w:eastAsia="Arial" w:hAnsi="Arial" w:cs="Arial"/>
          <w:shd w:val="clear" w:color="auto" w:fill="FFFFFF"/>
        </w:rPr>
        <w:t xml:space="preserve">ERUA funding covers the mobility costs of </w:t>
      </w:r>
      <w:proofErr w:type="gramStart"/>
      <w:r w:rsidRPr="009A7042">
        <w:rPr>
          <w:rFonts w:ascii="Arial" w:eastAsia="Arial" w:hAnsi="Arial" w:cs="Arial"/>
          <w:shd w:val="clear" w:color="auto" w:fill="FFFFFF"/>
        </w:rPr>
        <w:t>participating students</w:t>
      </w:r>
      <w:proofErr w:type="gramEnd"/>
      <w:r w:rsidRPr="009A7042">
        <w:rPr>
          <w:rFonts w:ascii="Arial" w:eastAsia="Arial" w:hAnsi="Arial" w:cs="Arial"/>
          <w:shd w:val="clear" w:color="auto" w:fill="FFFFFF"/>
        </w:rPr>
        <w:t xml:space="preserve">, including travel and accommodation according to each university’s internal rules. Some ERUA Alliance Universities can fund teaching staff’s mobility through the ERUA budget, while other Universities fund the </w:t>
      </w:r>
      <w:proofErr w:type="gramStart"/>
      <w:r w:rsidRPr="009A7042">
        <w:rPr>
          <w:rFonts w:ascii="Arial" w:eastAsia="Arial" w:hAnsi="Arial" w:cs="Arial"/>
          <w:shd w:val="clear" w:color="auto" w:fill="FFFFFF"/>
        </w:rPr>
        <w:t>above mentioned</w:t>
      </w:r>
      <w:proofErr w:type="gramEnd"/>
      <w:r w:rsidRPr="009A7042">
        <w:rPr>
          <w:rFonts w:ascii="Arial" w:eastAsia="Arial" w:hAnsi="Arial" w:cs="Arial"/>
          <w:shd w:val="clear" w:color="auto" w:fill="FFFFFF"/>
        </w:rPr>
        <w:t xml:space="preserve"> mobility through Erasmus+ Office.</w:t>
      </w:r>
      <w:r>
        <w:rPr>
          <w:rFonts w:ascii="Arial" w:eastAsia="Arial" w:hAnsi="Arial" w:cs="Arial"/>
          <w:shd w:val="clear" w:color="auto" w:fill="FFFFFF"/>
        </w:rPr>
        <w:t xml:space="preserve"> This funding applies to ERUA2 Innovative Teaching Initiatives and to conference and events attendance within the framework of WP2.</w:t>
      </w:r>
    </w:p>
    <w:p w14:paraId="1C7B3ADA" w14:textId="77777777" w:rsidR="00DB37F6" w:rsidRPr="00CE069C" w:rsidRDefault="00DB37F6" w:rsidP="00DB37F6">
      <w:pPr>
        <w:spacing w:line="240" w:lineRule="auto"/>
        <w:rPr>
          <w:rFonts w:ascii="Arial" w:eastAsia="Arial" w:hAnsi="Arial" w:cs="Arial"/>
          <w:shd w:val="clear" w:color="auto" w:fill="FFFFFF"/>
        </w:rPr>
      </w:pPr>
    </w:p>
    <w:p w14:paraId="3E8D74A5" w14:textId="3194ACA9" w:rsidR="00DB37F6" w:rsidRPr="00922FED" w:rsidRDefault="00DB37F6" w:rsidP="00480EE4">
      <w:pPr>
        <w:pStyle w:val="Ttulo2"/>
        <w:rPr>
          <w:shd w:val="clear" w:color="auto" w:fill="FFFFFF"/>
        </w:rPr>
      </w:pPr>
      <w:bookmarkStart w:id="5" w:name="_Toc196463736"/>
      <w:r w:rsidRPr="00922FED">
        <w:rPr>
          <w:shd w:val="clear" w:color="auto" w:fill="FFFFFF"/>
        </w:rPr>
        <w:t>Procedure</w:t>
      </w:r>
      <w:bookmarkEnd w:id="5"/>
    </w:p>
    <w:p w14:paraId="53C0A14D" w14:textId="77777777" w:rsidR="00DB37F6" w:rsidRPr="00922FED" w:rsidRDefault="00DB37F6" w:rsidP="00DB37F6">
      <w:pPr>
        <w:spacing w:after="0" w:line="240" w:lineRule="auto"/>
        <w:rPr>
          <w:rFonts w:ascii="Arial" w:eastAsia="Arial" w:hAnsi="Arial" w:cs="Arial"/>
          <w:sz w:val="8"/>
          <w:szCs w:val="8"/>
          <w:shd w:val="clear" w:color="auto" w:fill="FFFFFF"/>
        </w:rPr>
      </w:pPr>
    </w:p>
    <w:p w14:paraId="1FF8EC21" w14:textId="75E34FE5" w:rsidR="00DB37F6" w:rsidRPr="00522DFA" w:rsidRDefault="00522DFA" w:rsidP="00522DFA">
      <w:pPr>
        <w:spacing w:line="240" w:lineRule="auto"/>
        <w:rPr>
          <w:rFonts w:ascii="Arial" w:eastAsia="Arial" w:hAnsi="Arial" w:cs="Arial"/>
        </w:rPr>
      </w:pPr>
      <w:r>
        <w:rPr>
          <w:rFonts w:ascii="Arial" w:eastAsia="Arial" w:hAnsi="Arial" w:cs="Arial"/>
        </w:rPr>
        <w:t xml:space="preserve">2.4.1. </w:t>
      </w:r>
      <w:r w:rsidR="00DB37F6" w:rsidRPr="00522DFA">
        <w:rPr>
          <w:rFonts w:ascii="Arial" w:eastAsia="Arial" w:hAnsi="Arial" w:cs="Arial"/>
        </w:rPr>
        <w:t xml:space="preserve">The number of PIE members per university must be no less than TWO and no more than TEN. </w:t>
      </w:r>
    </w:p>
    <w:p w14:paraId="2B8769B5" w14:textId="77777777" w:rsidR="00DB37F6" w:rsidRPr="00CE069C" w:rsidRDefault="00DB37F6" w:rsidP="00DB37F6">
      <w:pPr>
        <w:pStyle w:val="Prrafodelista"/>
        <w:spacing w:line="240" w:lineRule="auto"/>
        <w:ind w:left="360"/>
        <w:rPr>
          <w:rFonts w:ascii="Arial" w:eastAsia="Arial" w:hAnsi="Arial" w:cs="Arial"/>
        </w:rPr>
      </w:pPr>
    </w:p>
    <w:p w14:paraId="04EF15AE" w14:textId="38652A5F" w:rsidR="00DB37F6" w:rsidRPr="00522DFA" w:rsidRDefault="00522DFA" w:rsidP="00522DFA">
      <w:pPr>
        <w:spacing w:line="240" w:lineRule="auto"/>
        <w:rPr>
          <w:rFonts w:ascii="Arial" w:eastAsia="Arial" w:hAnsi="Arial" w:cs="Arial"/>
          <w:shd w:val="clear" w:color="auto" w:fill="FFFFFF"/>
        </w:rPr>
      </w:pPr>
      <w:r>
        <w:rPr>
          <w:rFonts w:ascii="Arial" w:eastAsia="Arial" w:hAnsi="Arial" w:cs="Arial"/>
          <w:shd w:val="clear" w:color="auto" w:fill="FFFFFF"/>
        </w:rPr>
        <w:t>2.4.2</w:t>
      </w:r>
      <w:r w:rsidR="009B25EA">
        <w:rPr>
          <w:rFonts w:ascii="Arial" w:eastAsia="Arial" w:hAnsi="Arial" w:cs="Arial"/>
          <w:shd w:val="clear" w:color="auto" w:fill="FFFFFF"/>
        </w:rPr>
        <w:t>.</w:t>
      </w:r>
      <w:r>
        <w:rPr>
          <w:rFonts w:ascii="Arial" w:eastAsia="Arial" w:hAnsi="Arial" w:cs="Arial"/>
          <w:shd w:val="clear" w:color="auto" w:fill="FFFFFF"/>
        </w:rPr>
        <w:t xml:space="preserve"> </w:t>
      </w:r>
      <w:r w:rsidR="00DB37F6" w:rsidRPr="00522DFA">
        <w:rPr>
          <w:rFonts w:ascii="Arial" w:eastAsia="Arial" w:hAnsi="Arial" w:cs="Arial"/>
          <w:shd w:val="clear" w:color="auto" w:fill="FFFFFF"/>
        </w:rPr>
        <w:t>To promote the involvement of other stakeholders in innovation processes and to align this call with the Standards and Guidelines for Quality Assurance in the European Higher Education Area (ESG, 2015), the following participants may also be included in PIE teams:</w:t>
      </w:r>
    </w:p>
    <w:p w14:paraId="631F6E47" w14:textId="77777777" w:rsidR="00DB37F6" w:rsidRPr="00E74136" w:rsidRDefault="00DB37F6" w:rsidP="00DB37F6">
      <w:pPr>
        <w:pStyle w:val="Prrafodelista"/>
        <w:numPr>
          <w:ilvl w:val="0"/>
          <w:numId w:val="19"/>
        </w:numPr>
        <w:spacing w:before="0" w:after="0" w:line="240" w:lineRule="auto"/>
        <w:rPr>
          <w:rFonts w:ascii="Arial" w:eastAsia="Arial" w:hAnsi="Arial" w:cs="Arial"/>
        </w:rPr>
      </w:pPr>
      <w:r w:rsidRPr="00E74136">
        <w:rPr>
          <w:rFonts w:ascii="Arial" w:eastAsia="Arial" w:hAnsi="Arial" w:cs="Arial"/>
          <w:shd w:val="clear" w:color="auto" w:fill="FFFFFF"/>
        </w:rPr>
        <w:t>Un</w:t>
      </w:r>
      <w:r w:rsidRPr="00E74136">
        <w:rPr>
          <w:rFonts w:ascii="Arial" w:eastAsia="Arial" w:hAnsi="Arial" w:cs="Arial"/>
        </w:rPr>
        <w:t xml:space="preserve">dergraduate, Master's, or PhD students from the ERUA alliance. </w:t>
      </w:r>
    </w:p>
    <w:p w14:paraId="47D6913A" w14:textId="77777777" w:rsidR="00DB37F6" w:rsidRPr="003A33C2" w:rsidRDefault="00DB37F6" w:rsidP="00DB37F6">
      <w:pPr>
        <w:pStyle w:val="Prrafodelista"/>
        <w:numPr>
          <w:ilvl w:val="0"/>
          <w:numId w:val="19"/>
        </w:numPr>
        <w:spacing w:before="0" w:after="0" w:line="240" w:lineRule="auto"/>
        <w:rPr>
          <w:rFonts w:ascii="Arial" w:eastAsia="Arial" w:hAnsi="Arial" w:cs="Arial"/>
          <w:shd w:val="clear" w:color="auto" w:fill="FFFFFF"/>
        </w:rPr>
      </w:pPr>
      <w:r w:rsidRPr="00E74136">
        <w:rPr>
          <w:rFonts w:ascii="Arial" w:eastAsia="Arial" w:hAnsi="Arial" w:cs="Arial"/>
        </w:rPr>
        <w:t>Oth</w:t>
      </w:r>
      <w:r w:rsidRPr="00E74136">
        <w:rPr>
          <w:rFonts w:ascii="Arial" w:eastAsia="Arial" w:hAnsi="Arial" w:cs="Arial"/>
          <w:shd w:val="clear" w:color="auto" w:fill="FFFFFF"/>
        </w:rPr>
        <w:t xml:space="preserve">er </w:t>
      </w:r>
      <w:r w:rsidRPr="00E74136">
        <w:rPr>
          <w:rFonts w:ascii="Arial" w:eastAsia="Arial" w:hAnsi="Arial" w:cs="Arial"/>
        </w:rPr>
        <w:t>external</w:t>
      </w:r>
      <w:r w:rsidRPr="00E74136">
        <w:rPr>
          <w:rFonts w:ascii="Arial" w:eastAsia="Arial" w:hAnsi="Arial" w:cs="Arial"/>
          <w:shd w:val="clear" w:color="auto" w:fill="FFFFFF"/>
        </w:rPr>
        <w:t xml:space="preserve"> stakeholders</w:t>
      </w:r>
      <w:r w:rsidRPr="00D0140A">
        <w:rPr>
          <w:rFonts w:ascii="Arial" w:eastAsia="Arial" w:hAnsi="Arial" w:cs="Arial"/>
          <w:shd w:val="clear" w:color="auto" w:fill="FFFFFF"/>
        </w:rPr>
        <w:t xml:space="preserve">, such as: </w:t>
      </w:r>
      <w:r w:rsidRPr="003A33C2">
        <w:rPr>
          <w:rFonts w:ascii="Arial" w:eastAsia="Arial" w:hAnsi="Arial" w:cs="Arial"/>
          <w:shd w:val="clear" w:color="auto" w:fill="FFFFFF"/>
        </w:rPr>
        <w:t xml:space="preserve">ERUA alumni, employers, </w:t>
      </w:r>
      <w:r>
        <w:rPr>
          <w:rFonts w:ascii="Arial" w:eastAsia="Arial" w:hAnsi="Arial" w:cs="Arial"/>
          <w:shd w:val="clear" w:color="auto" w:fill="FFFFFF"/>
        </w:rPr>
        <w:t>a</w:t>
      </w:r>
      <w:r w:rsidRPr="003A33C2">
        <w:rPr>
          <w:rFonts w:ascii="Arial" w:eastAsia="Arial" w:hAnsi="Arial" w:cs="Arial"/>
          <w:shd w:val="clear" w:color="auto" w:fill="FFFFFF"/>
        </w:rPr>
        <w:t xml:space="preserve">ssociations, </w:t>
      </w:r>
      <w:r>
        <w:rPr>
          <w:rFonts w:ascii="Arial" w:eastAsia="Arial" w:hAnsi="Arial" w:cs="Arial"/>
          <w:shd w:val="clear" w:color="auto" w:fill="FFFFFF"/>
        </w:rPr>
        <w:t>f</w:t>
      </w:r>
      <w:r w:rsidRPr="003A33C2">
        <w:rPr>
          <w:rFonts w:ascii="Arial" w:eastAsia="Arial" w:hAnsi="Arial" w:cs="Arial"/>
          <w:shd w:val="clear" w:color="auto" w:fill="FFFFFF"/>
        </w:rPr>
        <w:t xml:space="preserve">oundations, </w:t>
      </w:r>
      <w:r>
        <w:rPr>
          <w:rFonts w:ascii="Arial" w:eastAsia="Arial" w:hAnsi="Arial" w:cs="Arial"/>
          <w:shd w:val="clear" w:color="auto" w:fill="FFFFFF"/>
        </w:rPr>
        <w:t>p</w:t>
      </w:r>
      <w:r w:rsidRPr="003A33C2">
        <w:rPr>
          <w:rFonts w:ascii="Arial" w:eastAsia="Arial" w:hAnsi="Arial" w:cs="Arial"/>
          <w:shd w:val="clear" w:color="auto" w:fill="FFFFFF"/>
        </w:rPr>
        <w:t xml:space="preserve">rivate entities, </w:t>
      </w:r>
      <w:r>
        <w:rPr>
          <w:rFonts w:ascii="Arial" w:eastAsia="Arial" w:hAnsi="Arial" w:cs="Arial"/>
          <w:shd w:val="clear" w:color="auto" w:fill="FFFFFF"/>
        </w:rPr>
        <w:t>or p</w:t>
      </w:r>
      <w:r w:rsidRPr="003A33C2">
        <w:rPr>
          <w:rFonts w:ascii="Arial" w:eastAsia="Arial" w:hAnsi="Arial" w:cs="Arial"/>
          <w:shd w:val="clear" w:color="auto" w:fill="FFFFFF"/>
        </w:rPr>
        <w:t>ublic administrations</w:t>
      </w:r>
      <w:r>
        <w:rPr>
          <w:rFonts w:ascii="Arial" w:eastAsia="Arial" w:hAnsi="Arial" w:cs="Arial"/>
          <w:shd w:val="clear" w:color="auto" w:fill="FFFFFF"/>
        </w:rPr>
        <w:t>.</w:t>
      </w:r>
    </w:p>
    <w:p w14:paraId="0D8E4C71" w14:textId="77777777" w:rsidR="00DB37F6" w:rsidRDefault="00DB37F6" w:rsidP="00DB37F6">
      <w:pPr>
        <w:spacing w:after="0" w:line="240" w:lineRule="auto"/>
        <w:rPr>
          <w:rFonts w:ascii="Arial" w:eastAsia="Arial" w:hAnsi="Arial" w:cs="Arial"/>
        </w:rPr>
      </w:pPr>
    </w:p>
    <w:p w14:paraId="271753E2" w14:textId="5273BC82" w:rsidR="00DB37F6" w:rsidRPr="003A33C2" w:rsidRDefault="00522DFA" w:rsidP="00DB37F6">
      <w:pPr>
        <w:spacing w:after="0" w:line="240" w:lineRule="auto"/>
        <w:rPr>
          <w:rFonts w:ascii="Arial" w:eastAsia="Arial" w:hAnsi="Arial" w:cs="Arial"/>
        </w:rPr>
      </w:pPr>
      <w:r>
        <w:rPr>
          <w:rFonts w:ascii="Arial" w:eastAsia="Arial" w:hAnsi="Arial" w:cs="Arial"/>
        </w:rPr>
        <w:t>2.</w:t>
      </w:r>
      <w:r w:rsidR="00DB37F6" w:rsidRPr="003A33C2">
        <w:rPr>
          <w:rFonts w:ascii="Arial" w:eastAsia="Arial" w:hAnsi="Arial" w:cs="Arial"/>
        </w:rPr>
        <w:t>4.3 Applications must include the following documentation:</w:t>
      </w:r>
    </w:p>
    <w:p w14:paraId="44F9CDDB" w14:textId="0CA9F19B" w:rsidR="00DB37F6" w:rsidRPr="003A33C2" w:rsidRDefault="00DB37F6" w:rsidP="00DB37F6">
      <w:pPr>
        <w:pStyle w:val="Prrafodelista"/>
        <w:numPr>
          <w:ilvl w:val="0"/>
          <w:numId w:val="19"/>
        </w:numPr>
        <w:spacing w:before="0" w:after="0" w:line="240" w:lineRule="auto"/>
        <w:rPr>
          <w:rFonts w:ascii="Arial" w:eastAsia="Arial" w:hAnsi="Arial" w:cs="Arial"/>
        </w:rPr>
      </w:pPr>
      <w:proofErr w:type="spellStart"/>
      <w:r w:rsidRPr="003A33C2">
        <w:rPr>
          <w:rFonts w:ascii="Arial" w:eastAsia="Arial" w:hAnsi="Arial" w:cs="Arial"/>
        </w:rPr>
        <w:t>Standardised</w:t>
      </w:r>
      <w:proofErr w:type="spellEnd"/>
      <w:r w:rsidRPr="003A33C2">
        <w:rPr>
          <w:rFonts w:ascii="Arial" w:eastAsia="Arial" w:hAnsi="Arial" w:cs="Arial"/>
        </w:rPr>
        <w:t xml:space="preserve"> application form</w:t>
      </w:r>
      <w:r w:rsidR="009A2BD0">
        <w:rPr>
          <w:rFonts w:ascii="Arial" w:eastAsia="Arial" w:hAnsi="Arial" w:cs="Arial"/>
        </w:rPr>
        <w:t>.</w:t>
      </w:r>
    </w:p>
    <w:p w14:paraId="3E5B32B6" w14:textId="6EA66D4B" w:rsidR="00DB37F6" w:rsidRPr="003A33C2" w:rsidRDefault="00DB37F6" w:rsidP="00DB37F6">
      <w:pPr>
        <w:pStyle w:val="Prrafodelista"/>
        <w:numPr>
          <w:ilvl w:val="0"/>
          <w:numId w:val="19"/>
        </w:numPr>
        <w:spacing w:before="0" w:after="0" w:line="240" w:lineRule="auto"/>
        <w:rPr>
          <w:rFonts w:ascii="Arial" w:eastAsia="Arial" w:hAnsi="Arial" w:cs="Arial"/>
        </w:rPr>
      </w:pPr>
      <w:r w:rsidRPr="003A33C2">
        <w:rPr>
          <w:rFonts w:ascii="Arial" w:eastAsia="Arial" w:hAnsi="Arial" w:cs="Arial"/>
        </w:rPr>
        <w:t>PIE project report</w:t>
      </w:r>
      <w:r w:rsidR="009A2BD0">
        <w:rPr>
          <w:rFonts w:ascii="Arial" w:eastAsia="Arial" w:hAnsi="Arial" w:cs="Arial"/>
        </w:rPr>
        <w:t>.</w:t>
      </w:r>
    </w:p>
    <w:p w14:paraId="4BB53606" w14:textId="01BBD9F9" w:rsidR="00DB37F6" w:rsidRDefault="00DB37F6" w:rsidP="00DB37F6">
      <w:pPr>
        <w:pStyle w:val="Prrafodelista"/>
        <w:numPr>
          <w:ilvl w:val="0"/>
          <w:numId w:val="19"/>
        </w:numPr>
        <w:spacing w:before="0" w:after="0" w:line="240" w:lineRule="auto"/>
        <w:rPr>
          <w:rFonts w:ascii="Arial" w:eastAsia="Arial" w:hAnsi="Arial" w:cs="Arial"/>
        </w:rPr>
      </w:pPr>
      <w:r w:rsidRPr="003A33C2">
        <w:rPr>
          <w:rFonts w:ascii="Arial" w:eastAsia="Arial" w:hAnsi="Arial" w:cs="Arial"/>
        </w:rPr>
        <w:t>Agreement of participation from PIE members</w:t>
      </w:r>
      <w:r w:rsidR="009A2BD0">
        <w:rPr>
          <w:rFonts w:ascii="Arial" w:eastAsia="Arial" w:hAnsi="Arial" w:cs="Arial"/>
        </w:rPr>
        <w:t>.</w:t>
      </w:r>
    </w:p>
    <w:p w14:paraId="01E67015" w14:textId="77777777" w:rsidR="00DB37F6" w:rsidRPr="00CE069C" w:rsidRDefault="00DB37F6" w:rsidP="00DB37F6">
      <w:pPr>
        <w:pStyle w:val="Prrafodelista"/>
        <w:spacing w:after="0" w:line="240" w:lineRule="auto"/>
        <w:rPr>
          <w:rFonts w:ascii="Arial" w:eastAsia="Arial" w:hAnsi="Arial" w:cs="Arial"/>
        </w:rPr>
      </w:pPr>
    </w:p>
    <w:p w14:paraId="00667853" w14:textId="1C174FE3" w:rsidR="00DB37F6" w:rsidRPr="003A33C2" w:rsidRDefault="00522DFA" w:rsidP="00DB37F6">
      <w:pPr>
        <w:spacing w:after="0" w:line="240" w:lineRule="auto"/>
        <w:rPr>
          <w:rFonts w:ascii="Arial" w:eastAsia="Arial" w:hAnsi="Arial" w:cs="Arial"/>
        </w:rPr>
      </w:pPr>
      <w:r>
        <w:rPr>
          <w:rFonts w:ascii="Arial" w:eastAsia="Arial" w:hAnsi="Arial" w:cs="Arial"/>
        </w:rPr>
        <w:t>2.</w:t>
      </w:r>
      <w:r w:rsidR="00DB37F6" w:rsidRPr="003A33C2">
        <w:rPr>
          <w:rFonts w:ascii="Arial" w:eastAsia="Arial" w:hAnsi="Arial" w:cs="Arial"/>
        </w:rPr>
        <w:t>4.4</w:t>
      </w:r>
      <w:r w:rsidR="009B25EA">
        <w:rPr>
          <w:rFonts w:ascii="Arial" w:eastAsia="Arial" w:hAnsi="Arial" w:cs="Arial"/>
        </w:rPr>
        <w:t>.</w:t>
      </w:r>
      <w:r w:rsidR="00DB37F6" w:rsidRPr="003A33C2">
        <w:rPr>
          <w:rFonts w:ascii="Arial" w:eastAsia="Arial" w:hAnsi="Arial" w:cs="Arial"/>
        </w:rPr>
        <w:t xml:space="preserve"> The documentation must be formatted according to Annex III; failure to do so will result in the project application not being considered for evaluation.</w:t>
      </w:r>
      <w:r w:rsidR="00DB37F6">
        <w:rPr>
          <w:rFonts w:ascii="Arial" w:eastAsia="Arial" w:hAnsi="Arial" w:cs="Arial"/>
        </w:rPr>
        <w:t xml:space="preserve"> </w:t>
      </w:r>
      <w:r w:rsidR="00DB37F6" w:rsidRPr="003A33C2">
        <w:rPr>
          <w:rFonts w:ascii="Arial" w:eastAsia="Arial" w:hAnsi="Arial" w:cs="Arial"/>
        </w:rPr>
        <w:t xml:space="preserve">Annex III can be downloaded in .DOC format at the following web address:  </w:t>
      </w:r>
    </w:p>
    <w:p w14:paraId="2E179190" w14:textId="5A7B8D17" w:rsidR="00DB37F6" w:rsidRDefault="00D84F51" w:rsidP="00DB37F6">
      <w:pPr>
        <w:spacing w:after="0" w:line="240" w:lineRule="auto"/>
        <w:rPr>
          <w:rFonts w:ascii="Arial" w:eastAsia="Arial" w:hAnsi="Arial" w:cs="Arial"/>
          <w:sz w:val="21"/>
          <w:szCs w:val="21"/>
        </w:rPr>
      </w:pPr>
      <w:r w:rsidRPr="00D84F51">
        <w:rPr>
          <w:rFonts w:ascii="Arial" w:eastAsia="Arial" w:hAnsi="Arial" w:cs="Arial"/>
          <w:sz w:val="21"/>
          <w:szCs w:val="21"/>
          <w:highlight w:val="yellow"/>
        </w:rPr>
        <w:t>Link to specific location in ERUA Website</w:t>
      </w:r>
    </w:p>
    <w:p w14:paraId="06C2D97E" w14:textId="77777777" w:rsidR="00D84F51" w:rsidRPr="00407E2C" w:rsidRDefault="00D84F51" w:rsidP="00DB37F6">
      <w:pPr>
        <w:spacing w:after="0" w:line="240" w:lineRule="auto"/>
        <w:rPr>
          <w:rFonts w:ascii="Arial" w:eastAsia="Arial" w:hAnsi="Arial" w:cs="Arial"/>
          <w:sz w:val="21"/>
          <w:szCs w:val="21"/>
        </w:rPr>
      </w:pPr>
    </w:p>
    <w:p w14:paraId="18A631EA" w14:textId="77777777" w:rsidR="00DF5D67" w:rsidRPr="00AA4C13" w:rsidRDefault="00C53868" w:rsidP="00DF5D67">
      <w:pPr>
        <w:spacing w:after="0"/>
        <w:rPr>
          <w:rFonts w:ascii="Arial" w:eastAsia="Arial" w:hAnsi="Arial" w:cs="Arial"/>
        </w:rPr>
      </w:pPr>
      <w:r>
        <w:rPr>
          <w:rFonts w:ascii="Arial" w:eastAsia="Arial" w:hAnsi="Arial" w:cs="Arial"/>
        </w:rPr>
        <w:t>2.</w:t>
      </w:r>
      <w:r w:rsidR="00DB37F6" w:rsidRPr="00C53868">
        <w:rPr>
          <w:rFonts w:ascii="Arial" w:eastAsia="Arial" w:hAnsi="Arial" w:cs="Arial"/>
        </w:rPr>
        <w:t xml:space="preserve">4.5 The </w:t>
      </w:r>
      <w:r w:rsidR="00C13E42" w:rsidRPr="00C53868">
        <w:rPr>
          <w:rFonts w:ascii="Arial" w:eastAsia="Arial" w:hAnsi="Arial" w:cs="Arial"/>
        </w:rPr>
        <w:t>university</w:t>
      </w:r>
      <w:r w:rsidR="00DB37F6" w:rsidRPr="00C53868">
        <w:rPr>
          <w:rFonts w:ascii="Arial" w:eastAsia="Arial" w:hAnsi="Arial" w:cs="Arial"/>
        </w:rPr>
        <w:t xml:space="preserve"> coordinator must submit the application via the </w:t>
      </w:r>
      <w:r w:rsidR="00C13E42" w:rsidRPr="00C53868">
        <w:rPr>
          <w:rFonts w:ascii="Arial" w:eastAsia="Arial" w:hAnsi="Arial" w:cs="Arial"/>
        </w:rPr>
        <w:t xml:space="preserve">means defined by </w:t>
      </w:r>
      <w:r w:rsidRPr="00C53868">
        <w:rPr>
          <w:rFonts w:ascii="Arial" w:eastAsia="Arial" w:hAnsi="Arial" w:cs="Arial"/>
        </w:rPr>
        <w:t>his/her</w:t>
      </w:r>
      <w:r w:rsidR="00C13E42" w:rsidRPr="00C53868">
        <w:rPr>
          <w:rFonts w:ascii="Arial" w:eastAsia="Arial" w:hAnsi="Arial" w:cs="Arial"/>
        </w:rPr>
        <w:t xml:space="preserve"> university.</w:t>
      </w:r>
      <w:r w:rsidR="00DF5D67">
        <w:rPr>
          <w:rFonts w:ascii="Arial" w:eastAsia="Arial" w:hAnsi="Arial" w:cs="Arial"/>
        </w:rPr>
        <w:t xml:space="preserve"> </w:t>
      </w:r>
      <w:r w:rsidR="00DF5D67" w:rsidRPr="00AA4C13">
        <w:rPr>
          <w:rFonts w:ascii="Arial" w:eastAsia="Arial" w:hAnsi="Arial" w:cs="Arial"/>
        </w:rPr>
        <w:t>Please contact your university’s representative for details on the internal submission procedure and required documents:</w:t>
      </w:r>
    </w:p>
    <w:p w14:paraId="3AD591A2" w14:textId="48A8C1EF" w:rsidR="00DF5D67" w:rsidRPr="00CC2562" w:rsidRDefault="00DF5D67" w:rsidP="008F6E75">
      <w:pPr>
        <w:numPr>
          <w:ilvl w:val="0"/>
          <w:numId w:val="37"/>
        </w:numPr>
        <w:spacing w:after="0" w:line="240" w:lineRule="auto"/>
        <w:rPr>
          <w:rFonts w:ascii="Arial" w:eastAsia="Arial" w:hAnsi="Arial" w:cs="Arial"/>
          <w:lang w:val="es-ES"/>
        </w:rPr>
      </w:pPr>
      <w:proofErr w:type="spellStart"/>
      <w:r w:rsidRPr="00CC2562">
        <w:rPr>
          <w:rFonts w:ascii="Arial" w:eastAsia="Arial" w:hAnsi="Arial" w:cs="Arial"/>
          <w:i/>
          <w:iCs/>
          <w:lang w:val="es-ES"/>
        </w:rPr>
        <w:t>European</w:t>
      </w:r>
      <w:proofErr w:type="spellEnd"/>
      <w:r w:rsidRPr="00CC2562">
        <w:rPr>
          <w:rFonts w:ascii="Arial" w:eastAsia="Arial" w:hAnsi="Arial" w:cs="Arial"/>
          <w:i/>
          <w:iCs/>
          <w:lang w:val="es-ES"/>
        </w:rPr>
        <w:t xml:space="preserve"> </w:t>
      </w:r>
      <w:proofErr w:type="spellStart"/>
      <w:r w:rsidRPr="00CC2562">
        <w:rPr>
          <w:rFonts w:ascii="Arial" w:eastAsia="Arial" w:hAnsi="Arial" w:cs="Arial"/>
          <w:i/>
          <w:iCs/>
          <w:lang w:val="es-ES"/>
        </w:rPr>
        <w:t>University</w:t>
      </w:r>
      <w:proofErr w:type="spellEnd"/>
      <w:r w:rsidRPr="00CC2562">
        <w:rPr>
          <w:rFonts w:ascii="Arial" w:eastAsia="Arial" w:hAnsi="Arial" w:cs="Arial"/>
          <w:i/>
          <w:iCs/>
          <w:lang w:val="es-ES"/>
        </w:rPr>
        <w:t xml:space="preserve"> </w:t>
      </w:r>
      <w:proofErr w:type="spellStart"/>
      <w:r w:rsidRPr="00CC2562">
        <w:rPr>
          <w:rFonts w:ascii="Arial" w:eastAsia="Arial" w:hAnsi="Arial" w:cs="Arial"/>
          <w:i/>
          <w:iCs/>
          <w:lang w:val="es-ES"/>
        </w:rPr>
        <w:t>of</w:t>
      </w:r>
      <w:proofErr w:type="spellEnd"/>
      <w:r w:rsidRPr="00CC2562">
        <w:rPr>
          <w:rFonts w:ascii="Arial" w:eastAsia="Arial" w:hAnsi="Arial" w:cs="Arial"/>
          <w:i/>
          <w:iCs/>
          <w:lang w:val="es-ES"/>
        </w:rPr>
        <w:t xml:space="preserve"> </w:t>
      </w:r>
      <w:proofErr w:type="spellStart"/>
      <w:r w:rsidRPr="00CC2562">
        <w:rPr>
          <w:rFonts w:ascii="Arial" w:eastAsia="Arial" w:hAnsi="Arial" w:cs="Arial"/>
          <w:i/>
          <w:iCs/>
          <w:lang w:val="es-ES"/>
        </w:rPr>
        <w:t>Viadrina</w:t>
      </w:r>
      <w:proofErr w:type="spellEnd"/>
      <w:r w:rsidRPr="00CC2562">
        <w:rPr>
          <w:rFonts w:ascii="Arial" w:eastAsia="Arial" w:hAnsi="Arial" w:cs="Arial"/>
          <w:lang w:val="es-ES"/>
        </w:rPr>
        <w:t xml:space="preserve">: Monika </w:t>
      </w:r>
      <w:proofErr w:type="spellStart"/>
      <w:r w:rsidRPr="00CC2562">
        <w:rPr>
          <w:rFonts w:ascii="Arial" w:eastAsia="Arial" w:hAnsi="Arial" w:cs="Arial"/>
          <w:lang w:val="es-ES"/>
        </w:rPr>
        <w:t>Stekowski</w:t>
      </w:r>
      <w:proofErr w:type="spellEnd"/>
      <w:r w:rsidRPr="00CC2562">
        <w:rPr>
          <w:rFonts w:ascii="Arial" w:eastAsia="Arial" w:hAnsi="Arial" w:cs="Arial"/>
          <w:lang w:val="es-ES"/>
        </w:rPr>
        <w:t xml:space="preserve"> (</w:t>
      </w:r>
      <w:hyperlink r:id="rId14" w:history="1">
        <w:r w:rsidR="00CC2562" w:rsidRPr="00CC2562">
          <w:rPr>
            <w:rStyle w:val="Hipervnculo"/>
            <w:rFonts w:ascii="Arial" w:eastAsia="Arial" w:hAnsi="Arial" w:cs="Arial"/>
            <w:lang w:val="es-ES"/>
          </w:rPr>
          <w:t>stekowski@europa-uni.de</w:t>
        </w:r>
      </w:hyperlink>
      <w:r w:rsidRPr="00CC2562">
        <w:rPr>
          <w:rFonts w:ascii="Arial" w:eastAsia="Arial" w:hAnsi="Arial" w:cs="Arial"/>
          <w:lang w:val="es-ES"/>
        </w:rPr>
        <w:t>)</w:t>
      </w:r>
    </w:p>
    <w:p w14:paraId="2E40D376" w14:textId="3B0E9B4E" w:rsidR="00DF5D67" w:rsidRPr="00AA4C13" w:rsidRDefault="00DF5D67" w:rsidP="00266E44">
      <w:pPr>
        <w:numPr>
          <w:ilvl w:val="0"/>
          <w:numId w:val="37"/>
        </w:numPr>
        <w:spacing w:after="0" w:line="240" w:lineRule="auto"/>
        <w:rPr>
          <w:rFonts w:ascii="Arial" w:eastAsia="Arial" w:hAnsi="Arial" w:cs="Arial"/>
        </w:rPr>
      </w:pPr>
      <w:r w:rsidRPr="00AA4C13">
        <w:rPr>
          <w:rFonts w:ascii="Arial" w:eastAsia="Arial" w:hAnsi="Arial" w:cs="Arial"/>
          <w:i/>
          <w:iCs/>
        </w:rPr>
        <w:t>New Bulgarian University</w:t>
      </w:r>
      <w:r w:rsidRPr="00AA4C13">
        <w:rPr>
          <w:rFonts w:ascii="Arial" w:eastAsia="Arial" w:hAnsi="Arial" w:cs="Arial"/>
        </w:rPr>
        <w:t xml:space="preserve">: </w:t>
      </w:r>
      <w:proofErr w:type="spellStart"/>
      <w:r w:rsidRPr="00AA4C13">
        <w:rPr>
          <w:rFonts w:ascii="Arial" w:eastAsia="Arial" w:hAnsi="Arial" w:cs="Arial"/>
        </w:rPr>
        <w:t>M</w:t>
      </w:r>
      <w:r w:rsidR="00402198" w:rsidRPr="00AA4C13">
        <w:rPr>
          <w:rFonts w:ascii="Arial" w:eastAsia="Arial" w:hAnsi="Arial" w:cs="Arial"/>
        </w:rPr>
        <w:t>r</w:t>
      </w:r>
      <w:proofErr w:type="spellEnd"/>
      <w:r w:rsidRPr="00AA4C13">
        <w:rPr>
          <w:rFonts w:ascii="Arial" w:eastAsia="Arial" w:hAnsi="Arial" w:cs="Arial"/>
        </w:rPr>
        <w:t xml:space="preserve"> </w:t>
      </w:r>
      <w:r w:rsidR="00D55E19" w:rsidRPr="00AA4C13">
        <w:rPr>
          <w:rFonts w:ascii="Arial" w:eastAsia="Arial" w:hAnsi="Arial" w:cs="Arial"/>
        </w:rPr>
        <w:t>Hristo</w:t>
      </w:r>
      <w:r w:rsidRPr="00AA4C13">
        <w:rPr>
          <w:rFonts w:ascii="Arial" w:eastAsia="Arial" w:hAnsi="Arial" w:cs="Arial"/>
        </w:rPr>
        <w:t xml:space="preserve"> </w:t>
      </w:r>
      <w:proofErr w:type="spellStart"/>
      <w:r w:rsidR="00D55E19" w:rsidRPr="00AA4C13">
        <w:rPr>
          <w:rFonts w:ascii="Arial" w:eastAsia="Arial" w:hAnsi="Arial" w:cs="Arial"/>
        </w:rPr>
        <w:t>Chukurliev</w:t>
      </w:r>
      <w:proofErr w:type="spellEnd"/>
      <w:r w:rsidRPr="00AA4C13">
        <w:rPr>
          <w:rFonts w:ascii="Arial" w:eastAsia="Arial" w:hAnsi="Arial" w:cs="Arial"/>
        </w:rPr>
        <w:t xml:space="preserve"> (</w:t>
      </w:r>
      <w:hyperlink r:id="rId15" w:history="1">
        <w:r w:rsidR="00402198" w:rsidRPr="00D14A37">
          <w:rPr>
            <w:rStyle w:val="Hipervnculo"/>
          </w:rPr>
          <w:t>hchukurliev@nbu.bg</w:t>
        </w:r>
      </w:hyperlink>
      <w:r w:rsidRPr="00AA4C13">
        <w:rPr>
          <w:rFonts w:ascii="Arial" w:eastAsia="Arial" w:hAnsi="Arial" w:cs="Arial"/>
        </w:rPr>
        <w:t>)</w:t>
      </w:r>
    </w:p>
    <w:p w14:paraId="07FD2705" w14:textId="77777777" w:rsidR="00DF5D67" w:rsidRPr="00DF5D67" w:rsidRDefault="00DF5D67" w:rsidP="00DF5D67">
      <w:pPr>
        <w:numPr>
          <w:ilvl w:val="0"/>
          <w:numId w:val="37"/>
        </w:numPr>
        <w:spacing w:after="0" w:line="240" w:lineRule="auto"/>
        <w:rPr>
          <w:rFonts w:ascii="Arial" w:eastAsia="Arial" w:hAnsi="Arial" w:cs="Arial"/>
          <w:lang w:val="es-ES"/>
        </w:rPr>
      </w:pPr>
      <w:r w:rsidRPr="00DF5D67">
        <w:rPr>
          <w:rFonts w:ascii="Arial" w:eastAsia="Arial" w:hAnsi="Arial" w:cs="Arial"/>
          <w:i/>
          <w:iCs/>
          <w:lang w:val="es-ES"/>
        </w:rPr>
        <w:t xml:space="preserve">Paris 8 </w:t>
      </w:r>
      <w:proofErr w:type="spellStart"/>
      <w:r w:rsidRPr="00DF5D67">
        <w:rPr>
          <w:rFonts w:ascii="Arial" w:eastAsia="Arial" w:hAnsi="Arial" w:cs="Arial"/>
          <w:i/>
          <w:iCs/>
          <w:lang w:val="es-ES"/>
        </w:rPr>
        <w:t>University</w:t>
      </w:r>
      <w:proofErr w:type="spellEnd"/>
      <w:r w:rsidRPr="00DF5D67">
        <w:rPr>
          <w:rFonts w:ascii="Arial" w:eastAsia="Arial" w:hAnsi="Arial" w:cs="Arial"/>
          <w:lang w:val="es-ES"/>
        </w:rPr>
        <w:t>: Ms Irene Serra (</w:t>
      </w:r>
      <w:hyperlink r:id="rId16" w:history="1">
        <w:r w:rsidRPr="00DF5D67">
          <w:rPr>
            <w:rStyle w:val="Hipervnculo"/>
            <w:rFonts w:ascii="Arial" w:eastAsia="Arial" w:hAnsi="Arial" w:cs="Arial"/>
            <w:lang w:val="es-ES"/>
          </w:rPr>
          <w:t>irene.serra02</w:t>
        </w:r>
      </w:hyperlink>
      <w:r w:rsidRPr="00DF5D67">
        <w:rPr>
          <w:rFonts w:ascii="Arial" w:eastAsia="Arial" w:hAnsi="Arial" w:cs="Arial"/>
          <w:u w:val="single"/>
          <w:lang w:val="es-ES"/>
        </w:rPr>
        <w:t>@univ8-paris.fr</w:t>
      </w:r>
      <w:r w:rsidRPr="00DF5D67">
        <w:rPr>
          <w:rFonts w:ascii="Arial" w:eastAsia="Arial" w:hAnsi="Arial" w:cs="Arial"/>
          <w:lang w:val="es-ES"/>
        </w:rPr>
        <w:t>)</w:t>
      </w:r>
    </w:p>
    <w:p w14:paraId="15CE936E" w14:textId="53759F01" w:rsidR="00DF5D67" w:rsidRPr="00DF5D67" w:rsidRDefault="00DF5D67" w:rsidP="00302672">
      <w:pPr>
        <w:numPr>
          <w:ilvl w:val="0"/>
          <w:numId w:val="37"/>
        </w:numPr>
        <w:spacing w:after="0" w:line="240" w:lineRule="auto"/>
        <w:rPr>
          <w:rFonts w:ascii="Arial" w:eastAsia="Arial" w:hAnsi="Arial" w:cs="Arial"/>
          <w:lang w:val="es-ES"/>
        </w:rPr>
      </w:pPr>
      <w:r w:rsidRPr="00DF5D67">
        <w:rPr>
          <w:rFonts w:ascii="Arial" w:eastAsia="Arial" w:hAnsi="Arial" w:cs="Arial"/>
          <w:lang w:val="es-ES"/>
        </w:rPr>
        <w:t xml:space="preserve">SWPS </w:t>
      </w:r>
      <w:proofErr w:type="spellStart"/>
      <w:r w:rsidRPr="00DF5D67">
        <w:rPr>
          <w:rFonts w:ascii="Arial" w:eastAsia="Arial" w:hAnsi="Arial" w:cs="Arial"/>
          <w:lang w:val="es-ES"/>
        </w:rPr>
        <w:t>University</w:t>
      </w:r>
      <w:proofErr w:type="spellEnd"/>
      <w:r w:rsidRPr="00DF5D67">
        <w:rPr>
          <w:rFonts w:ascii="Arial" w:eastAsia="Arial" w:hAnsi="Arial" w:cs="Arial"/>
          <w:lang w:val="es-ES"/>
        </w:rPr>
        <w:t xml:space="preserve">: Ms </w:t>
      </w:r>
      <w:proofErr w:type="spellStart"/>
      <w:r w:rsidRPr="00DF5D67">
        <w:rPr>
          <w:rFonts w:ascii="Arial" w:eastAsia="Arial" w:hAnsi="Arial" w:cs="Arial"/>
          <w:lang w:val="es-ES"/>
        </w:rPr>
        <w:t>Agnieszka</w:t>
      </w:r>
      <w:proofErr w:type="spellEnd"/>
      <w:r w:rsidRPr="00DF5D67">
        <w:rPr>
          <w:rFonts w:ascii="Arial" w:eastAsia="Arial" w:hAnsi="Arial" w:cs="Arial"/>
          <w:lang w:val="es-ES"/>
        </w:rPr>
        <w:t xml:space="preserve"> </w:t>
      </w:r>
      <w:proofErr w:type="spellStart"/>
      <w:r w:rsidRPr="00DF5D67">
        <w:rPr>
          <w:rFonts w:ascii="Arial" w:eastAsia="Arial" w:hAnsi="Arial" w:cs="Arial"/>
          <w:lang w:val="es-ES"/>
        </w:rPr>
        <w:t>Sobieraj</w:t>
      </w:r>
      <w:proofErr w:type="spellEnd"/>
      <w:r w:rsidRPr="00DF5D67">
        <w:rPr>
          <w:rFonts w:ascii="Arial" w:eastAsia="Arial" w:hAnsi="Arial" w:cs="Arial"/>
          <w:lang w:val="es-ES"/>
        </w:rPr>
        <w:t xml:space="preserve"> (</w:t>
      </w:r>
      <w:hyperlink r:id="rId17" w:history="1"/>
      <w:hyperlink r:id="rId18" w:history="1">
        <w:r w:rsidR="002A73D4" w:rsidRPr="00DF5D67">
          <w:rPr>
            <w:rStyle w:val="Hipervnculo"/>
            <w:rFonts w:ascii="Arial" w:eastAsia="Arial" w:hAnsi="Arial" w:cs="Arial"/>
            <w:lang w:val="es-ES"/>
          </w:rPr>
          <w:t>erua@swps.edu.pl</w:t>
        </w:r>
      </w:hyperlink>
      <w:r w:rsidRPr="00DF5D67">
        <w:rPr>
          <w:rFonts w:ascii="Arial" w:eastAsia="Arial" w:hAnsi="Arial" w:cs="Arial"/>
          <w:lang w:val="es-ES"/>
        </w:rPr>
        <w:t>)</w:t>
      </w:r>
    </w:p>
    <w:p w14:paraId="30FAA7AC" w14:textId="427F6123" w:rsidR="00DF5D67" w:rsidRPr="00DF5D67" w:rsidRDefault="00DF5D67" w:rsidP="00477497">
      <w:pPr>
        <w:numPr>
          <w:ilvl w:val="0"/>
          <w:numId w:val="37"/>
        </w:numPr>
        <w:spacing w:after="0" w:line="240" w:lineRule="auto"/>
        <w:rPr>
          <w:rFonts w:ascii="Arial" w:eastAsia="Arial" w:hAnsi="Arial" w:cs="Arial"/>
          <w:lang w:val="es-ES"/>
        </w:rPr>
      </w:pPr>
      <w:proofErr w:type="spellStart"/>
      <w:r w:rsidRPr="00DF5D67">
        <w:rPr>
          <w:rFonts w:ascii="Arial" w:eastAsia="Arial" w:hAnsi="Arial" w:cs="Arial"/>
          <w:lang w:val="es-ES"/>
        </w:rPr>
        <w:t>University</w:t>
      </w:r>
      <w:proofErr w:type="spellEnd"/>
      <w:r w:rsidRPr="00DF5D67">
        <w:rPr>
          <w:rFonts w:ascii="Arial" w:eastAsia="Arial" w:hAnsi="Arial" w:cs="Arial"/>
          <w:lang w:val="es-ES"/>
        </w:rPr>
        <w:t xml:space="preserve"> </w:t>
      </w:r>
      <w:proofErr w:type="spellStart"/>
      <w:r w:rsidRPr="00DF5D67">
        <w:rPr>
          <w:rFonts w:ascii="Arial" w:eastAsia="Arial" w:hAnsi="Arial" w:cs="Arial"/>
          <w:lang w:val="es-ES"/>
        </w:rPr>
        <w:t>of</w:t>
      </w:r>
      <w:proofErr w:type="spellEnd"/>
      <w:r w:rsidRPr="00DF5D67">
        <w:rPr>
          <w:rFonts w:ascii="Arial" w:eastAsia="Arial" w:hAnsi="Arial" w:cs="Arial"/>
          <w:lang w:val="es-ES"/>
        </w:rPr>
        <w:t xml:space="preserve"> Las Palmas de Gran Canaria: </w:t>
      </w:r>
      <w:proofErr w:type="spellStart"/>
      <w:r w:rsidRPr="00DF5D67">
        <w:rPr>
          <w:rFonts w:ascii="Arial" w:eastAsia="Arial" w:hAnsi="Arial" w:cs="Arial"/>
          <w:lang w:val="es-ES"/>
        </w:rPr>
        <w:t>Mr</w:t>
      </w:r>
      <w:proofErr w:type="spellEnd"/>
      <w:r w:rsidRPr="00DF5D67">
        <w:rPr>
          <w:rFonts w:ascii="Arial" w:eastAsia="Arial" w:hAnsi="Arial" w:cs="Arial"/>
          <w:lang w:val="es-ES"/>
        </w:rPr>
        <w:t xml:space="preserve"> Eduardo Gregorio Quevedo Gutiérrez</w:t>
      </w:r>
      <w:r w:rsidR="002A73D4" w:rsidRPr="002A73D4">
        <w:rPr>
          <w:rFonts w:ascii="Arial" w:eastAsia="Arial" w:hAnsi="Arial" w:cs="Arial"/>
          <w:lang w:val="es-ES"/>
        </w:rPr>
        <w:t xml:space="preserve"> </w:t>
      </w:r>
      <w:r w:rsidRPr="00DF5D67">
        <w:rPr>
          <w:rFonts w:ascii="Arial" w:eastAsia="Arial" w:hAnsi="Arial" w:cs="Arial"/>
          <w:lang w:val="es-ES"/>
        </w:rPr>
        <w:t>(</w:t>
      </w:r>
      <w:hyperlink r:id="rId19" w:history="1">
        <w:r w:rsidR="002A73D4" w:rsidRPr="00DF5D67">
          <w:rPr>
            <w:rStyle w:val="Hipervnculo"/>
            <w:rFonts w:ascii="Arial" w:eastAsia="Arial" w:hAnsi="Arial" w:cs="Arial"/>
            <w:lang w:val="es-ES"/>
          </w:rPr>
          <w:t>d.ipdocente@ulpgc.es</w:t>
        </w:r>
      </w:hyperlink>
      <w:r w:rsidRPr="00DF5D67">
        <w:rPr>
          <w:rFonts w:ascii="Arial" w:eastAsia="Arial" w:hAnsi="Arial" w:cs="Arial"/>
          <w:lang w:val="es-ES"/>
        </w:rPr>
        <w:t>)</w:t>
      </w:r>
    </w:p>
    <w:p w14:paraId="1AFF3A9E" w14:textId="77777777" w:rsidR="00DF5D67" w:rsidRPr="00AA4C13" w:rsidRDefault="00DF5D67" w:rsidP="00DF5D67">
      <w:pPr>
        <w:numPr>
          <w:ilvl w:val="0"/>
          <w:numId w:val="37"/>
        </w:numPr>
        <w:spacing w:after="0" w:line="240" w:lineRule="auto"/>
        <w:rPr>
          <w:rFonts w:ascii="Arial" w:eastAsia="Arial" w:hAnsi="Arial" w:cs="Arial"/>
        </w:rPr>
      </w:pPr>
      <w:r w:rsidRPr="00AA4C13">
        <w:rPr>
          <w:rFonts w:ascii="Arial" w:eastAsia="Arial" w:hAnsi="Arial" w:cs="Arial"/>
        </w:rPr>
        <w:t xml:space="preserve">University of Mykolas </w:t>
      </w:r>
      <w:proofErr w:type="spellStart"/>
      <w:r w:rsidRPr="00AA4C13">
        <w:rPr>
          <w:rFonts w:ascii="Arial" w:eastAsia="Arial" w:hAnsi="Arial" w:cs="Arial"/>
        </w:rPr>
        <w:t>Romeris</w:t>
      </w:r>
      <w:proofErr w:type="spellEnd"/>
      <w:r w:rsidRPr="00AA4C13">
        <w:rPr>
          <w:rFonts w:ascii="Arial" w:eastAsia="Arial" w:hAnsi="Arial" w:cs="Arial"/>
        </w:rPr>
        <w:t xml:space="preserve">: </w:t>
      </w:r>
      <w:proofErr w:type="spellStart"/>
      <w:r w:rsidRPr="00AA4C13">
        <w:rPr>
          <w:rFonts w:ascii="Arial" w:eastAsia="Arial" w:hAnsi="Arial" w:cs="Arial"/>
        </w:rPr>
        <w:t>Ms</w:t>
      </w:r>
      <w:proofErr w:type="spellEnd"/>
      <w:r w:rsidRPr="00AA4C13">
        <w:rPr>
          <w:rFonts w:ascii="Arial" w:eastAsia="Arial" w:hAnsi="Arial" w:cs="Arial"/>
        </w:rPr>
        <w:t xml:space="preserve"> Audra </w:t>
      </w:r>
      <w:proofErr w:type="spellStart"/>
      <w:r w:rsidRPr="00AA4C13">
        <w:rPr>
          <w:rFonts w:ascii="Arial" w:eastAsia="Arial" w:hAnsi="Arial" w:cs="Arial"/>
        </w:rPr>
        <w:t>Dargytė</w:t>
      </w:r>
      <w:proofErr w:type="spellEnd"/>
      <w:r w:rsidRPr="00AA4C13">
        <w:rPr>
          <w:rFonts w:ascii="Arial" w:eastAsia="Arial" w:hAnsi="Arial" w:cs="Arial"/>
        </w:rPr>
        <w:t xml:space="preserve"> </w:t>
      </w:r>
      <w:proofErr w:type="spellStart"/>
      <w:r w:rsidRPr="00AA4C13">
        <w:rPr>
          <w:rFonts w:ascii="Arial" w:eastAsia="Arial" w:hAnsi="Arial" w:cs="Arial"/>
        </w:rPr>
        <w:t>Burokienė</w:t>
      </w:r>
      <w:proofErr w:type="spellEnd"/>
      <w:r w:rsidRPr="00AA4C13">
        <w:rPr>
          <w:rFonts w:ascii="Arial" w:eastAsia="Arial" w:hAnsi="Arial" w:cs="Arial"/>
        </w:rPr>
        <w:t xml:space="preserve"> (</w:t>
      </w:r>
      <w:hyperlink r:id="rId20" w:history="1">
        <w:r w:rsidRPr="00AA4C13">
          <w:rPr>
            <w:rStyle w:val="Hipervnculo"/>
            <w:rFonts w:ascii="Arial" w:eastAsia="Arial" w:hAnsi="Arial" w:cs="Arial"/>
          </w:rPr>
          <w:t>adb@mruni.eu</w:t>
        </w:r>
      </w:hyperlink>
      <w:r w:rsidRPr="00AA4C13">
        <w:rPr>
          <w:rFonts w:ascii="Arial" w:eastAsia="Arial" w:hAnsi="Arial" w:cs="Arial"/>
        </w:rPr>
        <w:t>) </w:t>
      </w:r>
    </w:p>
    <w:p w14:paraId="3F2BD9F9" w14:textId="77777777" w:rsidR="00DF5D67" w:rsidRPr="00AA4C13" w:rsidRDefault="00DF5D67" w:rsidP="00DF5D67">
      <w:pPr>
        <w:numPr>
          <w:ilvl w:val="0"/>
          <w:numId w:val="37"/>
        </w:numPr>
        <w:spacing w:after="0" w:line="240" w:lineRule="auto"/>
        <w:rPr>
          <w:rFonts w:ascii="Arial" w:eastAsia="Arial" w:hAnsi="Arial" w:cs="Arial"/>
        </w:rPr>
      </w:pPr>
      <w:r w:rsidRPr="00AA4C13">
        <w:rPr>
          <w:rFonts w:ascii="Arial" w:eastAsia="Arial" w:hAnsi="Arial" w:cs="Arial"/>
        </w:rPr>
        <w:lastRenderedPageBreak/>
        <w:t xml:space="preserve">University of Macerata: </w:t>
      </w:r>
      <w:proofErr w:type="spellStart"/>
      <w:r w:rsidRPr="00AA4C13">
        <w:rPr>
          <w:rFonts w:ascii="Arial" w:eastAsia="Arial" w:hAnsi="Arial" w:cs="Arial"/>
        </w:rPr>
        <w:t>Ms</w:t>
      </w:r>
      <w:proofErr w:type="spellEnd"/>
      <w:r w:rsidRPr="00AA4C13">
        <w:rPr>
          <w:rFonts w:ascii="Arial" w:eastAsia="Arial" w:hAnsi="Arial" w:cs="Arial"/>
        </w:rPr>
        <w:t xml:space="preserve"> Edith </w:t>
      </w:r>
      <w:proofErr w:type="spellStart"/>
      <w:r w:rsidRPr="00AA4C13">
        <w:rPr>
          <w:rFonts w:ascii="Arial" w:eastAsia="Arial" w:hAnsi="Arial" w:cs="Arial"/>
        </w:rPr>
        <w:t>Cognigni</w:t>
      </w:r>
      <w:proofErr w:type="spellEnd"/>
      <w:r w:rsidRPr="00AA4C13">
        <w:rPr>
          <w:rFonts w:ascii="Arial" w:eastAsia="Arial" w:hAnsi="Arial" w:cs="Arial"/>
        </w:rPr>
        <w:t xml:space="preserve"> (</w:t>
      </w:r>
      <w:hyperlink r:id="rId21" w:history="1">
        <w:r w:rsidRPr="00AA4C13">
          <w:rPr>
            <w:rStyle w:val="Hipervnculo"/>
            <w:rFonts w:ascii="Arial" w:eastAsia="Arial" w:hAnsi="Arial" w:cs="Arial"/>
          </w:rPr>
          <w:t>edith.cognigni@unimc.it</w:t>
        </w:r>
      </w:hyperlink>
      <w:r w:rsidRPr="00AA4C13">
        <w:rPr>
          <w:rFonts w:ascii="Arial" w:eastAsia="Arial" w:hAnsi="Arial" w:cs="Arial"/>
        </w:rPr>
        <w:t>)</w:t>
      </w:r>
    </w:p>
    <w:p w14:paraId="59381575" w14:textId="14DEB754" w:rsidR="00DB37F6" w:rsidRPr="00AA4C13" w:rsidRDefault="00DF5D67" w:rsidP="00DF5D67">
      <w:pPr>
        <w:numPr>
          <w:ilvl w:val="0"/>
          <w:numId w:val="37"/>
        </w:numPr>
        <w:spacing w:after="0" w:line="240" w:lineRule="auto"/>
        <w:rPr>
          <w:rFonts w:ascii="Arial" w:eastAsia="Arial" w:hAnsi="Arial" w:cs="Arial"/>
        </w:rPr>
      </w:pPr>
      <w:r w:rsidRPr="00AA4C13">
        <w:rPr>
          <w:rFonts w:ascii="Arial" w:eastAsia="Arial" w:hAnsi="Arial" w:cs="Arial"/>
        </w:rPr>
        <w:t xml:space="preserve">University of the Aegean: </w:t>
      </w:r>
      <w:proofErr w:type="spellStart"/>
      <w:r w:rsidRPr="00AA4C13">
        <w:rPr>
          <w:rFonts w:ascii="Arial" w:eastAsia="Arial" w:hAnsi="Arial" w:cs="Arial"/>
        </w:rPr>
        <w:t>Ms</w:t>
      </w:r>
      <w:proofErr w:type="spellEnd"/>
      <w:r w:rsidRPr="00AA4C13">
        <w:rPr>
          <w:rFonts w:ascii="Arial" w:eastAsia="Arial" w:hAnsi="Arial" w:cs="Arial"/>
        </w:rPr>
        <w:t xml:space="preserve"> Christina </w:t>
      </w:r>
      <w:proofErr w:type="spellStart"/>
      <w:r w:rsidRPr="00AA4C13">
        <w:rPr>
          <w:rFonts w:ascii="Arial" w:eastAsia="Arial" w:hAnsi="Arial" w:cs="Arial"/>
        </w:rPr>
        <w:t>Zoupi</w:t>
      </w:r>
      <w:proofErr w:type="spellEnd"/>
      <w:r w:rsidRPr="00AA4C13">
        <w:rPr>
          <w:rFonts w:ascii="Arial" w:eastAsia="Arial" w:hAnsi="Arial" w:cs="Arial"/>
        </w:rPr>
        <w:t xml:space="preserve"> (</w:t>
      </w:r>
      <w:hyperlink r:id="rId22" w:history="1">
        <w:r w:rsidRPr="00AA4C13">
          <w:rPr>
            <w:rStyle w:val="Hipervnculo"/>
            <w:rFonts w:ascii="Arial" w:eastAsia="Arial" w:hAnsi="Arial" w:cs="Arial"/>
          </w:rPr>
          <w:t>erua-eui@aegean.gr</w:t>
        </w:r>
      </w:hyperlink>
      <w:r w:rsidRPr="00AA4C13">
        <w:rPr>
          <w:rFonts w:ascii="Arial" w:eastAsia="Arial" w:hAnsi="Arial" w:cs="Arial"/>
        </w:rPr>
        <w:t>)</w:t>
      </w:r>
    </w:p>
    <w:p w14:paraId="579C02AB" w14:textId="77777777" w:rsidR="00DB37F6" w:rsidRPr="00CE069C" w:rsidRDefault="00DB37F6" w:rsidP="00DB37F6">
      <w:pPr>
        <w:spacing w:after="0" w:line="240" w:lineRule="auto"/>
        <w:rPr>
          <w:rFonts w:ascii="Arial" w:eastAsia="Arial" w:hAnsi="Arial" w:cs="Arial"/>
          <w:sz w:val="21"/>
          <w:szCs w:val="21"/>
        </w:rPr>
      </w:pPr>
    </w:p>
    <w:p w14:paraId="171F39CF" w14:textId="3A8C1B80" w:rsidR="00DB37F6" w:rsidRPr="00407E2C" w:rsidRDefault="00C53868" w:rsidP="00DB37F6">
      <w:pPr>
        <w:spacing w:after="0" w:line="240" w:lineRule="auto"/>
        <w:rPr>
          <w:rFonts w:ascii="Arial" w:eastAsia="Arial" w:hAnsi="Arial" w:cs="Arial"/>
        </w:rPr>
      </w:pPr>
      <w:r>
        <w:rPr>
          <w:rFonts w:ascii="Arial" w:eastAsia="Arial" w:hAnsi="Arial" w:cs="Arial"/>
        </w:rPr>
        <w:t>2.</w:t>
      </w:r>
      <w:r w:rsidR="00DB37F6" w:rsidRPr="00407E2C">
        <w:rPr>
          <w:rFonts w:ascii="Arial" w:eastAsia="Arial" w:hAnsi="Arial" w:cs="Arial"/>
        </w:rPr>
        <w:t xml:space="preserve">4.6 The application submission period for this Educational Innovation Projects call runs from the date of publication of this </w:t>
      </w:r>
      <w:r w:rsidR="006A77AF">
        <w:rPr>
          <w:rFonts w:ascii="Arial" w:eastAsia="Arial" w:hAnsi="Arial" w:cs="Arial"/>
        </w:rPr>
        <w:t>call</w:t>
      </w:r>
      <w:r w:rsidR="00DB37F6" w:rsidRPr="00407E2C">
        <w:rPr>
          <w:rFonts w:ascii="Arial" w:eastAsia="Arial" w:hAnsi="Arial" w:cs="Arial"/>
        </w:rPr>
        <w:t xml:space="preserve"> until </w:t>
      </w:r>
      <w:r w:rsidR="00DB37F6" w:rsidRPr="00137278">
        <w:rPr>
          <w:rFonts w:ascii="Arial" w:eastAsia="Arial" w:hAnsi="Arial" w:cs="Arial"/>
        </w:rPr>
        <w:t>Tuesday, 10 June 2025, at 12:00 PM.</w:t>
      </w:r>
    </w:p>
    <w:p w14:paraId="23F96BF4" w14:textId="77777777" w:rsidR="00DB37F6" w:rsidRPr="00CE069C" w:rsidRDefault="00DB37F6" w:rsidP="00DB37F6">
      <w:pPr>
        <w:spacing w:after="0" w:line="240" w:lineRule="auto"/>
        <w:rPr>
          <w:rFonts w:ascii="Arial" w:eastAsia="Arial" w:hAnsi="Arial" w:cs="Arial"/>
        </w:rPr>
      </w:pPr>
    </w:p>
    <w:p w14:paraId="32AF3A7F" w14:textId="4736E36F" w:rsidR="00DB37F6" w:rsidRPr="00E0591B" w:rsidRDefault="00C53868" w:rsidP="00DB37F6">
      <w:pPr>
        <w:spacing w:after="0" w:line="240" w:lineRule="auto"/>
        <w:rPr>
          <w:rFonts w:ascii="Arial" w:eastAsia="Arial" w:hAnsi="Arial" w:cs="Arial"/>
        </w:rPr>
      </w:pPr>
      <w:r w:rsidRPr="00BC548E">
        <w:rPr>
          <w:rFonts w:ascii="Arial" w:eastAsia="Arial" w:hAnsi="Arial" w:cs="Arial"/>
        </w:rPr>
        <w:t>2.</w:t>
      </w:r>
      <w:r w:rsidR="00DB37F6" w:rsidRPr="00BC548E">
        <w:rPr>
          <w:rFonts w:ascii="Arial" w:eastAsia="Arial" w:hAnsi="Arial" w:cs="Arial"/>
        </w:rPr>
        <w:t xml:space="preserve">4.7 Once the application submission period has ended, </w:t>
      </w:r>
      <w:r w:rsidR="00BC548E" w:rsidRPr="00BC548E">
        <w:rPr>
          <w:rFonts w:ascii="Arial" w:eastAsia="Arial" w:hAnsi="Arial" w:cs="Arial"/>
        </w:rPr>
        <w:t>each university wi</w:t>
      </w:r>
      <w:r w:rsidR="00DB37F6" w:rsidRPr="00BC548E">
        <w:rPr>
          <w:rFonts w:ascii="Arial" w:eastAsia="Arial" w:hAnsi="Arial" w:cs="Arial"/>
        </w:rPr>
        <w:t>ll issue a Resolution with the provisional list of accepted and excluded applications, along with the reasons for exclusion.</w:t>
      </w:r>
    </w:p>
    <w:p w14:paraId="0763DF39" w14:textId="77777777" w:rsidR="00DB37F6" w:rsidRPr="00CE069C" w:rsidRDefault="00DB37F6" w:rsidP="00DB37F6">
      <w:pPr>
        <w:spacing w:after="0" w:line="240" w:lineRule="auto"/>
        <w:rPr>
          <w:rFonts w:ascii="Arial" w:eastAsia="Arial" w:hAnsi="Arial" w:cs="Arial"/>
        </w:rPr>
      </w:pPr>
    </w:p>
    <w:p w14:paraId="1356065E" w14:textId="0093554F" w:rsidR="00DB37F6" w:rsidRPr="00CE069C" w:rsidRDefault="009920F3" w:rsidP="00DB37F6">
      <w:pPr>
        <w:spacing w:after="0" w:line="240" w:lineRule="auto"/>
        <w:rPr>
          <w:rFonts w:ascii="Arial" w:eastAsia="Arial" w:hAnsi="Arial" w:cs="Arial"/>
        </w:rPr>
      </w:pPr>
      <w:r w:rsidRPr="000E7325">
        <w:rPr>
          <w:rFonts w:ascii="Arial" w:eastAsia="Arial" w:hAnsi="Arial" w:cs="Arial"/>
        </w:rPr>
        <w:t>After</w:t>
      </w:r>
      <w:r w:rsidR="00DB37F6" w:rsidRPr="000E7325">
        <w:rPr>
          <w:rFonts w:ascii="Arial" w:eastAsia="Arial" w:hAnsi="Arial" w:cs="Arial"/>
        </w:rPr>
        <w:t xml:space="preserve"> review</w:t>
      </w:r>
      <w:r w:rsidRPr="000E7325">
        <w:rPr>
          <w:rFonts w:ascii="Arial" w:eastAsia="Arial" w:hAnsi="Arial" w:cs="Arial"/>
        </w:rPr>
        <w:t>ing the provisional list</w:t>
      </w:r>
      <w:r w:rsidR="00DB37F6" w:rsidRPr="000E7325">
        <w:rPr>
          <w:rFonts w:ascii="Arial" w:eastAsia="Arial" w:hAnsi="Arial" w:cs="Arial"/>
        </w:rPr>
        <w:t xml:space="preserve">, </w:t>
      </w:r>
      <w:r w:rsidRPr="000E7325">
        <w:rPr>
          <w:rFonts w:ascii="Arial" w:eastAsia="Arial" w:hAnsi="Arial" w:cs="Arial"/>
        </w:rPr>
        <w:t>each university</w:t>
      </w:r>
      <w:r w:rsidR="00DB37F6" w:rsidRPr="000E7325">
        <w:rPr>
          <w:rFonts w:ascii="Arial" w:eastAsia="Arial" w:hAnsi="Arial" w:cs="Arial"/>
        </w:rPr>
        <w:t xml:space="preserve"> will approve the final list of accepted and excluded applications, which will be published </w:t>
      </w:r>
      <w:r w:rsidR="000E7325" w:rsidRPr="000E7325">
        <w:rPr>
          <w:rFonts w:ascii="Arial" w:eastAsia="Arial" w:hAnsi="Arial" w:cs="Arial"/>
        </w:rPr>
        <w:t>online.</w:t>
      </w:r>
    </w:p>
    <w:p w14:paraId="663F10DF" w14:textId="77777777" w:rsidR="00DB37F6" w:rsidRPr="00CE069C" w:rsidRDefault="00DB37F6" w:rsidP="00DB37F6">
      <w:pPr>
        <w:spacing w:after="0" w:line="240" w:lineRule="auto"/>
        <w:rPr>
          <w:rFonts w:ascii="Arial" w:eastAsia="Arial" w:hAnsi="Arial" w:cs="Arial"/>
          <w:b/>
          <w:shd w:val="clear" w:color="auto" w:fill="FFFFFF"/>
        </w:rPr>
      </w:pPr>
    </w:p>
    <w:p w14:paraId="7732A60E" w14:textId="4072AF0A" w:rsidR="00DB37F6" w:rsidRPr="00131F7C" w:rsidRDefault="00DB37F6" w:rsidP="00131F7C">
      <w:pPr>
        <w:pStyle w:val="Ttulo2"/>
        <w:ind w:left="578" w:hanging="578"/>
        <w:rPr>
          <w:shd w:val="clear" w:color="auto" w:fill="FFFFFF"/>
        </w:rPr>
      </w:pPr>
      <w:bookmarkStart w:id="6" w:name="_Toc196463737"/>
      <w:r w:rsidRPr="00131F7C">
        <w:rPr>
          <w:shd w:val="clear" w:color="auto" w:fill="FFFFFF"/>
        </w:rPr>
        <w:t>Award criteria</w:t>
      </w:r>
      <w:bookmarkEnd w:id="6"/>
    </w:p>
    <w:p w14:paraId="6D195BAC" w14:textId="77777777" w:rsidR="00DB37F6" w:rsidRPr="00E0591B" w:rsidRDefault="00DB37F6" w:rsidP="00DB37F6">
      <w:pPr>
        <w:spacing w:line="240" w:lineRule="auto"/>
        <w:rPr>
          <w:rFonts w:ascii="Arial" w:eastAsia="Arial" w:hAnsi="Arial" w:cs="Arial"/>
          <w:shd w:val="clear" w:color="auto" w:fill="FFFFFF"/>
        </w:rPr>
      </w:pPr>
      <w:r w:rsidRPr="00E0591B">
        <w:rPr>
          <w:rFonts w:ascii="Arial" w:eastAsia="Arial" w:hAnsi="Arial" w:cs="Arial"/>
          <w:shd w:val="clear" w:color="auto" w:fill="FFFFFF"/>
        </w:rPr>
        <w:t xml:space="preserve">The allocation of Educational Innovation Projects will be based on the </w:t>
      </w:r>
      <w:r>
        <w:rPr>
          <w:rFonts w:ascii="Arial" w:eastAsia="Arial" w:hAnsi="Arial" w:cs="Arial"/>
          <w:shd w:val="clear" w:color="auto" w:fill="FFFFFF"/>
        </w:rPr>
        <w:t>“</w:t>
      </w:r>
      <w:r w:rsidRPr="00E0591B">
        <w:rPr>
          <w:rFonts w:ascii="Arial" w:eastAsia="Arial" w:hAnsi="Arial" w:cs="Arial"/>
          <w:shd w:val="clear" w:color="auto" w:fill="FFFFFF"/>
        </w:rPr>
        <w:t>Evaluation Scale for Project Applications</w:t>
      </w:r>
      <w:r>
        <w:rPr>
          <w:rFonts w:ascii="Arial" w:eastAsia="Arial" w:hAnsi="Arial" w:cs="Arial"/>
          <w:shd w:val="clear" w:color="auto" w:fill="FFFFFF"/>
        </w:rPr>
        <w:t>”</w:t>
      </w:r>
      <w:r w:rsidRPr="00E0591B">
        <w:rPr>
          <w:rFonts w:ascii="Arial" w:eastAsia="Arial" w:hAnsi="Arial" w:cs="Arial"/>
          <w:shd w:val="clear" w:color="auto" w:fill="FFFFFF"/>
        </w:rPr>
        <w:t xml:space="preserve"> as set out in Annex II.</w:t>
      </w:r>
    </w:p>
    <w:p w14:paraId="00DEC79B" w14:textId="77777777" w:rsidR="00DB37F6" w:rsidRPr="00CE069C" w:rsidRDefault="00DB37F6" w:rsidP="00DB37F6">
      <w:pPr>
        <w:spacing w:after="0" w:line="240" w:lineRule="auto"/>
        <w:rPr>
          <w:rFonts w:ascii="Arial" w:eastAsia="Arial" w:hAnsi="Arial" w:cs="Arial"/>
          <w:b/>
          <w:shd w:val="clear" w:color="auto" w:fill="FFFFFF"/>
        </w:rPr>
      </w:pPr>
    </w:p>
    <w:p w14:paraId="7D9C2AFE" w14:textId="38A1DC2C" w:rsidR="00DB37F6" w:rsidRPr="00131F7C" w:rsidRDefault="00DB37F6" w:rsidP="00131F7C">
      <w:pPr>
        <w:pStyle w:val="Ttulo2"/>
        <w:ind w:left="578" w:hanging="578"/>
        <w:rPr>
          <w:shd w:val="clear" w:color="auto" w:fill="FFFFFF"/>
        </w:rPr>
      </w:pPr>
      <w:bookmarkStart w:id="7" w:name="_Toc196463738"/>
      <w:r w:rsidRPr="00131F7C">
        <w:rPr>
          <w:shd w:val="clear" w:color="auto" w:fill="FFFFFF"/>
        </w:rPr>
        <w:t>Funding amount and implementation period</w:t>
      </w:r>
      <w:bookmarkEnd w:id="7"/>
    </w:p>
    <w:p w14:paraId="701B50EE" w14:textId="7337A6C0" w:rsidR="00DB37F6" w:rsidRPr="006A167E" w:rsidRDefault="00131F7C" w:rsidP="003500BD">
      <w:pPr>
        <w:spacing w:after="0" w:line="240" w:lineRule="auto"/>
        <w:rPr>
          <w:rFonts w:ascii="Arial" w:eastAsia="Arial" w:hAnsi="Arial" w:cs="Arial"/>
          <w:shd w:val="clear" w:color="auto" w:fill="FFFFFF"/>
        </w:rPr>
      </w:pPr>
      <w:r>
        <w:rPr>
          <w:rFonts w:ascii="Arial" w:eastAsia="Arial" w:hAnsi="Arial" w:cs="Arial"/>
          <w:shd w:val="clear" w:color="auto" w:fill="FFFFFF"/>
        </w:rPr>
        <w:t>2.</w:t>
      </w:r>
      <w:r w:rsidR="00DB37F6" w:rsidRPr="006A167E">
        <w:rPr>
          <w:rFonts w:ascii="Arial" w:eastAsia="Arial" w:hAnsi="Arial" w:cs="Arial"/>
          <w:shd w:val="clear" w:color="auto" w:fill="FFFFFF"/>
        </w:rPr>
        <w:t>6.1.</w:t>
      </w:r>
      <w:r w:rsidR="00DB37F6" w:rsidRPr="006A167E">
        <w:t xml:space="preserve"> </w:t>
      </w:r>
      <w:r w:rsidR="00DB37F6" w:rsidRPr="006A167E">
        <w:rPr>
          <w:rFonts w:ascii="Arial" w:eastAsia="Arial" w:hAnsi="Arial" w:cs="Arial"/>
          <w:shd w:val="clear" w:color="auto" w:fill="FFFFFF"/>
        </w:rPr>
        <w:t xml:space="preserve">Applications </w:t>
      </w:r>
      <w:r w:rsidR="003500BD" w:rsidRPr="006A167E">
        <w:rPr>
          <w:rFonts w:ascii="Arial" w:eastAsia="Arial" w:hAnsi="Arial" w:cs="Arial"/>
          <w:shd w:val="clear" w:color="auto" w:fill="FFFFFF"/>
        </w:rPr>
        <w:t>may</w:t>
      </w:r>
      <w:r w:rsidR="00DB37F6" w:rsidRPr="006A167E">
        <w:rPr>
          <w:rFonts w:ascii="Arial" w:eastAsia="Arial" w:hAnsi="Arial" w:cs="Arial"/>
          <w:shd w:val="clear" w:color="auto" w:fill="FFFFFF"/>
        </w:rPr>
        <w:t xml:space="preserve"> include a budget proposal</w:t>
      </w:r>
      <w:r w:rsidR="000E7325" w:rsidRPr="006A167E">
        <w:rPr>
          <w:rFonts w:ascii="Arial" w:eastAsia="Arial" w:hAnsi="Arial" w:cs="Arial"/>
          <w:shd w:val="clear" w:color="auto" w:fill="FFFFFF"/>
        </w:rPr>
        <w:t xml:space="preserve"> </w:t>
      </w:r>
      <w:r w:rsidR="003500BD" w:rsidRPr="006A167E">
        <w:rPr>
          <w:rFonts w:ascii="Arial" w:eastAsia="Arial" w:hAnsi="Arial" w:cs="Arial"/>
          <w:shd w:val="clear" w:color="auto" w:fill="FFFFFF"/>
        </w:rPr>
        <w:t>depending on available funding per university.</w:t>
      </w:r>
      <w:r w:rsidR="00DB37F6" w:rsidRPr="006A167E">
        <w:rPr>
          <w:rFonts w:ascii="Arial" w:eastAsia="Arial" w:hAnsi="Arial" w:cs="Arial"/>
          <w:shd w:val="clear" w:color="auto" w:fill="FFFFFF"/>
        </w:rPr>
        <w:t xml:space="preserve"> </w:t>
      </w:r>
    </w:p>
    <w:p w14:paraId="62FCB56B" w14:textId="77777777" w:rsidR="00DB37F6" w:rsidRPr="006A167E" w:rsidRDefault="00DB37F6" w:rsidP="00DB37F6">
      <w:pPr>
        <w:spacing w:after="0" w:line="240" w:lineRule="auto"/>
        <w:rPr>
          <w:rFonts w:ascii="Arial" w:eastAsia="Arial" w:hAnsi="Arial" w:cs="Arial"/>
          <w:shd w:val="clear" w:color="auto" w:fill="FFFFFF"/>
        </w:rPr>
      </w:pPr>
      <w:r w:rsidRPr="006A167E">
        <w:rPr>
          <w:rFonts w:ascii="Arial" w:eastAsia="Arial" w:hAnsi="Arial" w:cs="Arial"/>
          <w:shd w:val="clear" w:color="auto" w:fill="FFFFFF"/>
        </w:rPr>
        <w:t>Additionally, certain actions may be funded independently through ERUA network resources, including mobilities, winter and summer schools, and other related activities.</w:t>
      </w:r>
    </w:p>
    <w:p w14:paraId="13C8A68F" w14:textId="77777777" w:rsidR="00DB37F6" w:rsidRPr="0023635C" w:rsidRDefault="00DB37F6" w:rsidP="00DB37F6">
      <w:pPr>
        <w:spacing w:after="0" w:line="240" w:lineRule="auto"/>
        <w:rPr>
          <w:rFonts w:ascii="Arial" w:eastAsia="Arial" w:hAnsi="Arial" w:cs="Arial"/>
          <w:highlight w:val="yellow"/>
        </w:rPr>
      </w:pPr>
    </w:p>
    <w:p w14:paraId="13AA89E1" w14:textId="0F745080" w:rsidR="00DB37F6" w:rsidRPr="00131F7C" w:rsidRDefault="00131F7C" w:rsidP="00DB37F6">
      <w:pPr>
        <w:spacing w:after="0" w:line="240" w:lineRule="auto"/>
        <w:rPr>
          <w:rFonts w:ascii="Arial" w:eastAsia="Arial" w:hAnsi="Arial" w:cs="Arial"/>
        </w:rPr>
      </w:pPr>
      <w:r>
        <w:rPr>
          <w:rFonts w:ascii="Arial" w:eastAsia="Arial" w:hAnsi="Arial" w:cs="Arial"/>
        </w:rPr>
        <w:t>2.</w:t>
      </w:r>
      <w:r w:rsidR="00DB37F6" w:rsidRPr="00131F7C">
        <w:rPr>
          <w:rFonts w:ascii="Arial" w:eastAsia="Arial" w:hAnsi="Arial" w:cs="Arial"/>
        </w:rPr>
        <w:t>6.2.</w:t>
      </w:r>
      <w:r w:rsidR="00DB37F6" w:rsidRPr="00131F7C">
        <w:t xml:space="preserve"> </w:t>
      </w:r>
      <w:r w:rsidRPr="00131F7C">
        <w:t>The budget execution per university, if available, depends on the specific regulations of each university</w:t>
      </w:r>
      <w:r w:rsidR="00DB37F6" w:rsidRPr="00131F7C">
        <w:rPr>
          <w:rFonts w:ascii="Arial" w:eastAsia="Arial" w:hAnsi="Arial" w:cs="Arial"/>
        </w:rPr>
        <w:t>.</w:t>
      </w:r>
    </w:p>
    <w:p w14:paraId="10782C9F" w14:textId="77777777" w:rsidR="00DB37F6" w:rsidRPr="0023635C" w:rsidRDefault="00DB37F6" w:rsidP="00DB37F6">
      <w:pPr>
        <w:spacing w:after="0" w:line="240" w:lineRule="auto"/>
        <w:rPr>
          <w:rFonts w:ascii="Arial" w:eastAsia="Arial" w:hAnsi="Arial" w:cs="Arial"/>
          <w:highlight w:val="yellow"/>
        </w:rPr>
      </w:pPr>
    </w:p>
    <w:p w14:paraId="437CAAF6" w14:textId="23F10A50" w:rsidR="00DB37F6" w:rsidRPr="002D0A33" w:rsidRDefault="00DB37F6" w:rsidP="002D0A33">
      <w:pPr>
        <w:pStyle w:val="Ttulo2"/>
        <w:ind w:left="578" w:hanging="578"/>
        <w:rPr>
          <w:shd w:val="clear" w:color="auto" w:fill="FFFFFF"/>
        </w:rPr>
      </w:pPr>
      <w:bookmarkStart w:id="8" w:name="_Toc196463739"/>
      <w:r w:rsidRPr="002D0A33">
        <w:rPr>
          <w:shd w:val="clear" w:color="auto" w:fill="FFFFFF"/>
        </w:rPr>
        <w:t>Selection, award, and monitoring</w:t>
      </w:r>
      <w:bookmarkEnd w:id="8"/>
    </w:p>
    <w:p w14:paraId="20B76A99" w14:textId="77777777" w:rsidR="00DB37F6" w:rsidRPr="00E30DB4" w:rsidRDefault="00DB37F6" w:rsidP="00DB37F6">
      <w:pPr>
        <w:spacing w:after="0" w:line="240" w:lineRule="auto"/>
        <w:rPr>
          <w:rFonts w:ascii="Arial" w:eastAsia="Arial" w:hAnsi="Arial" w:cs="Arial"/>
          <w:shd w:val="clear" w:color="auto" w:fill="FFFFFF"/>
        </w:rPr>
      </w:pPr>
    </w:p>
    <w:p w14:paraId="37813125" w14:textId="6752F777" w:rsidR="00DB37F6" w:rsidRPr="00E30DB4" w:rsidRDefault="00F8559B" w:rsidP="00DB37F6">
      <w:pPr>
        <w:spacing w:after="0" w:line="240" w:lineRule="auto"/>
        <w:rPr>
          <w:rFonts w:ascii="Arial" w:eastAsia="Arial" w:hAnsi="Arial" w:cs="Arial"/>
          <w:shd w:val="clear" w:color="auto" w:fill="FFFFFF"/>
        </w:rPr>
      </w:pPr>
      <w:r>
        <w:rPr>
          <w:rFonts w:ascii="Arial" w:eastAsia="Arial" w:hAnsi="Arial" w:cs="Arial"/>
          <w:shd w:val="clear" w:color="auto" w:fill="FFFFFF"/>
        </w:rPr>
        <w:t>2.</w:t>
      </w:r>
      <w:r w:rsidR="00DB37F6" w:rsidRPr="00E30DB4">
        <w:rPr>
          <w:rFonts w:ascii="Arial" w:eastAsia="Arial" w:hAnsi="Arial" w:cs="Arial"/>
          <w:shd w:val="clear" w:color="auto" w:fill="FFFFFF"/>
        </w:rPr>
        <w:t xml:space="preserve">7.1 The selection of project applications will be carried out by an external selection committee, which will conduct a peer review process. </w:t>
      </w:r>
    </w:p>
    <w:p w14:paraId="72472FCE" w14:textId="77777777" w:rsidR="00DB37F6" w:rsidRPr="00E30DB4" w:rsidRDefault="00DB37F6" w:rsidP="00DB37F6">
      <w:pPr>
        <w:spacing w:after="0" w:line="240" w:lineRule="auto"/>
        <w:rPr>
          <w:rFonts w:ascii="Arial" w:eastAsia="Arial" w:hAnsi="Arial" w:cs="Arial"/>
          <w:shd w:val="clear" w:color="auto" w:fill="FFFFFF"/>
        </w:rPr>
      </w:pPr>
    </w:p>
    <w:p w14:paraId="3001EA19" w14:textId="2F90C4FA" w:rsidR="00DB37F6" w:rsidRDefault="00F8559B" w:rsidP="00DB37F6">
      <w:pPr>
        <w:spacing w:after="0" w:line="240" w:lineRule="auto"/>
        <w:rPr>
          <w:rFonts w:ascii="Arial" w:eastAsia="Arial" w:hAnsi="Arial" w:cs="Arial"/>
        </w:rPr>
      </w:pPr>
      <w:r>
        <w:rPr>
          <w:rFonts w:ascii="Arial" w:eastAsia="Arial" w:hAnsi="Arial" w:cs="Arial"/>
        </w:rPr>
        <w:t>2.</w:t>
      </w:r>
      <w:r w:rsidR="00DB37F6" w:rsidRPr="00E30DB4">
        <w:rPr>
          <w:rFonts w:ascii="Arial" w:eastAsia="Arial" w:hAnsi="Arial" w:cs="Arial"/>
        </w:rPr>
        <w:t xml:space="preserve">7.2 The selection committee may </w:t>
      </w:r>
      <w:r w:rsidR="00DB37F6" w:rsidRPr="00834E1B">
        <w:rPr>
          <w:rFonts w:ascii="Arial" w:eastAsia="Arial" w:hAnsi="Arial" w:cs="Arial"/>
        </w:rPr>
        <w:t>access any available documentation if deemed necessary. Additionally, it may request external evaluations from faculty members recognized in the field of educational innovation, as well as any supplementary information required for the proper allocation of PIE project proposals.</w:t>
      </w:r>
    </w:p>
    <w:p w14:paraId="77DEEAF0" w14:textId="77777777" w:rsidR="0021754D" w:rsidRPr="00E30DB4" w:rsidRDefault="0021754D" w:rsidP="00DB37F6">
      <w:pPr>
        <w:spacing w:after="0" w:line="240" w:lineRule="auto"/>
        <w:rPr>
          <w:rFonts w:ascii="Arial" w:eastAsia="Arial" w:hAnsi="Arial" w:cs="Arial"/>
        </w:rPr>
      </w:pPr>
    </w:p>
    <w:p w14:paraId="77207D4C" w14:textId="7DDA3811" w:rsidR="00DB37F6" w:rsidRPr="00F8559B" w:rsidRDefault="00DB37F6" w:rsidP="00F8559B">
      <w:pPr>
        <w:pStyle w:val="Ttulo2"/>
        <w:ind w:left="578" w:hanging="578"/>
        <w:rPr>
          <w:shd w:val="clear" w:color="auto" w:fill="FFFFFF"/>
        </w:rPr>
      </w:pPr>
      <w:bookmarkStart w:id="9" w:name="_Toc196463740"/>
      <w:r w:rsidRPr="00F8559B">
        <w:rPr>
          <w:shd w:val="clear" w:color="auto" w:fill="FFFFFF"/>
        </w:rPr>
        <w:lastRenderedPageBreak/>
        <w:t>Deadlines and form of justification</w:t>
      </w:r>
      <w:bookmarkEnd w:id="9"/>
    </w:p>
    <w:p w14:paraId="3473C878" w14:textId="77777777" w:rsidR="00DB37F6" w:rsidRPr="00D4372B" w:rsidRDefault="00DB37F6" w:rsidP="00DB37F6">
      <w:pPr>
        <w:spacing w:after="0" w:line="240" w:lineRule="auto"/>
        <w:rPr>
          <w:rFonts w:ascii="Arial" w:eastAsia="Arial" w:hAnsi="Arial" w:cs="Arial"/>
        </w:rPr>
      </w:pPr>
    </w:p>
    <w:p w14:paraId="58DE6C59" w14:textId="2AB83694" w:rsidR="00DB37F6" w:rsidRPr="00D4372B" w:rsidRDefault="009A2BD0" w:rsidP="00DB37F6">
      <w:pPr>
        <w:spacing w:after="0" w:line="240" w:lineRule="auto"/>
        <w:rPr>
          <w:rFonts w:ascii="Arial" w:eastAsia="Arial" w:hAnsi="Arial" w:cs="Arial"/>
          <w:shd w:val="clear" w:color="auto" w:fill="FFFFFF"/>
        </w:rPr>
      </w:pPr>
      <w:r>
        <w:rPr>
          <w:rFonts w:ascii="Arial" w:eastAsia="Arial" w:hAnsi="Arial" w:cs="Arial"/>
        </w:rPr>
        <w:t>2.8.</w:t>
      </w:r>
      <w:r w:rsidR="00DB37F6" w:rsidRPr="009A2BD0">
        <w:rPr>
          <w:rFonts w:ascii="Arial" w:eastAsia="Arial" w:hAnsi="Arial" w:cs="Arial"/>
        </w:rPr>
        <w:t>1</w:t>
      </w:r>
      <w:r w:rsidR="00DB37F6" w:rsidRPr="009A2BD0">
        <w:rPr>
          <w:rFonts w:ascii="Arial" w:eastAsia="Arial" w:hAnsi="Arial" w:cs="Arial"/>
          <w:shd w:val="clear" w:color="auto" w:fill="FFFFFF"/>
        </w:rPr>
        <w:t xml:space="preserve"> The </w:t>
      </w:r>
      <w:r w:rsidR="00F8559B" w:rsidRPr="009A2BD0">
        <w:rPr>
          <w:rFonts w:ascii="Arial" w:eastAsia="Arial" w:hAnsi="Arial" w:cs="Arial"/>
          <w:shd w:val="clear" w:color="auto" w:fill="FFFFFF"/>
        </w:rPr>
        <w:t xml:space="preserve">annual </w:t>
      </w:r>
      <w:r w:rsidR="00DB37F6" w:rsidRPr="009A2BD0">
        <w:rPr>
          <w:rFonts w:ascii="Arial" w:eastAsia="Arial" w:hAnsi="Arial" w:cs="Arial"/>
          <w:shd w:val="clear" w:color="auto" w:fill="FFFFFF"/>
        </w:rPr>
        <w:t xml:space="preserve">report </w:t>
      </w:r>
      <w:r w:rsidR="00BC3FBC">
        <w:rPr>
          <w:rFonts w:ascii="Arial" w:eastAsia="Arial" w:hAnsi="Arial" w:cs="Arial"/>
          <w:shd w:val="clear" w:color="auto" w:fill="FFFFFF"/>
        </w:rPr>
        <w:t>needs to</w:t>
      </w:r>
      <w:r w:rsidR="00DB37F6" w:rsidRPr="009A2BD0">
        <w:rPr>
          <w:rFonts w:ascii="Arial" w:eastAsia="Arial" w:hAnsi="Arial" w:cs="Arial"/>
          <w:shd w:val="clear" w:color="auto" w:fill="FFFFFF"/>
        </w:rPr>
        <w:t xml:space="preserve"> be submitted within a maximum period of two months from the end of each year of the projects (see Annex IV) through the </w:t>
      </w:r>
      <w:r w:rsidR="00F8559B" w:rsidRPr="009A2BD0">
        <w:rPr>
          <w:rFonts w:ascii="Arial" w:eastAsia="Arial" w:hAnsi="Arial" w:cs="Arial"/>
          <w:shd w:val="clear" w:color="auto" w:fill="FFFFFF"/>
        </w:rPr>
        <w:t xml:space="preserve">means defined </w:t>
      </w:r>
      <w:proofErr w:type="gramStart"/>
      <w:r w:rsidRPr="009A2BD0">
        <w:rPr>
          <w:rFonts w:ascii="Arial" w:eastAsia="Arial" w:hAnsi="Arial" w:cs="Arial"/>
          <w:shd w:val="clear" w:color="auto" w:fill="FFFFFF"/>
        </w:rPr>
        <w:t>per</w:t>
      </w:r>
      <w:proofErr w:type="gramEnd"/>
      <w:r w:rsidRPr="009A2BD0">
        <w:rPr>
          <w:rFonts w:ascii="Arial" w:eastAsia="Arial" w:hAnsi="Arial" w:cs="Arial"/>
          <w:shd w:val="clear" w:color="auto" w:fill="FFFFFF"/>
        </w:rPr>
        <w:t xml:space="preserve"> each university.</w:t>
      </w:r>
    </w:p>
    <w:p w14:paraId="67EF7A7B" w14:textId="77777777" w:rsidR="00DB37F6" w:rsidRPr="00CE069C" w:rsidRDefault="00DB37F6" w:rsidP="00DB37F6">
      <w:pPr>
        <w:spacing w:after="0" w:line="240" w:lineRule="auto"/>
        <w:rPr>
          <w:rFonts w:ascii="Arial" w:eastAsia="Arial" w:hAnsi="Arial" w:cs="Arial"/>
        </w:rPr>
      </w:pPr>
    </w:p>
    <w:p w14:paraId="521D2655" w14:textId="51D333AB" w:rsidR="00DB37F6" w:rsidRDefault="009A2BD0" w:rsidP="00DB37F6">
      <w:pPr>
        <w:spacing w:after="0" w:line="240" w:lineRule="auto"/>
        <w:rPr>
          <w:rFonts w:ascii="Arial" w:eastAsia="Arial" w:hAnsi="Arial" w:cs="Arial"/>
        </w:rPr>
      </w:pPr>
      <w:r>
        <w:rPr>
          <w:rFonts w:ascii="Arial" w:eastAsia="Arial" w:hAnsi="Arial" w:cs="Arial"/>
        </w:rPr>
        <w:t>2.8.</w:t>
      </w:r>
      <w:r w:rsidR="00DB37F6" w:rsidRPr="009963D7">
        <w:rPr>
          <w:rFonts w:ascii="Arial" w:eastAsia="Arial" w:hAnsi="Arial" w:cs="Arial"/>
        </w:rPr>
        <w:t xml:space="preserve">2 Participation in this call implies awareness and acceptance of these rules. Failure to comply with these </w:t>
      </w:r>
      <w:r w:rsidR="00DB37F6">
        <w:rPr>
          <w:rFonts w:ascii="Arial" w:eastAsia="Arial" w:hAnsi="Arial" w:cs="Arial"/>
        </w:rPr>
        <w:t>regulations</w:t>
      </w:r>
      <w:r w:rsidR="00DB37F6" w:rsidRPr="009963D7">
        <w:rPr>
          <w:rFonts w:ascii="Arial" w:eastAsia="Arial" w:hAnsi="Arial" w:cs="Arial"/>
        </w:rPr>
        <w:t xml:space="preserve"> will </w:t>
      </w:r>
      <w:r w:rsidR="00DB37F6">
        <w:rPr>
          <w:rFonts w:ascii="Arial" w:eastAsia="Arial" w:hAnsi="Arial" w:cs="Arial"/>
        </w:rPr>
        <w:t xml:space="preserve">result in </w:t>
      </w:r>
      <w:r w:rsidR="00DB37F6" w:rsidRPr="009963D7">
        <w:rPr>
          <w:rFonts w:ascii="Arial" w:eastAsia="Arial" w:hAnsi="Arial" w:cs="Arial"/>
        </w:rPr>
        <w:t>ineligibility to participate in future calls or actions related to educational innovation for a period of two years.</w:t>
      </w:r>
    </w:p>
    <w:p w14:paraId="1A775830" w14:textId="77777777" w:rsidR="00205598" w:rsidRDefault="00205598" w:rsidP="00DB37F6">
      <w:pPr>
        <w:spacing w:after="0" w:line="240" w:lineRule="auto"/>
        <w:rPr>
          <w:rFonts w:ascii="Arial" w:eastAsia="Arial" w:hAnsi="Arial" w:cs="Arial"/>
        </w:rPr>
      </w:pPr>
    </w:p>
    <w:p w14:paraId="0B09F88A" w14:textId="3B20CBC9" w:rsidR="00205598" w:rsidRPr="009963D7" w:rsidRDefault="00205598" w:rsidP="00DB37F6">
      <w:pPr>
        <w:spacing w:after="0" w:line="240" w:lineRule="auto"/>
        <w:rPr>
          <w:rFonts w:ascii="Arial" w:eastAsia="Arial" w:hAnsi="Arial" w:cs="Arial"/>
        </w:rPr>
        <w:sectPr w:rsidR="00205598" w:rsidRPr="009963D7" w:rsidSect="00DB37F6">
          <w:headerReference w:type="default" r:id="rId23"/>
          <w:footerReference w:type="even" r:id="rId24"/>
          <w:footerReference w:type="default" r:id="rId25"/>
          <w:pgSz w:w="11906" w:h="16838"/>
          <w:pgMar w:top="1417" w:right="1701" w:bottom="1417" w:left="1701" w:header="708" w:footer="708" w:gutter="0"/>
          <w:cols w:space="708"/>
          <w:docGrid w:linePitch="360"/>
        </w:sectPr>
      </w:pPr>
    </w:p>
    <w:p w14:paraId="27E44789" w14:textId="2F781006" w:rsidR="00097E02" w:rsidRDefault="002451EE">
      <w:pPr>
        <w:pStyle w:val="Ttulo1"/>
      </w:pPr>
      <w:r>
        <w:lastRenderedPageBreak/>
        <w:t xml:space="preserve"> </w:t>
      </w:r>
      <w:bookmarkStart w:id="10" w:name="_Toc196463741"/>
      <w:r>
        <w:t>Appendices</w:t>
      </w:r>
      <w:bookmarkEnd w:id="10"/>
      <w:r>
        <w:t xml:space="preserve"> </w:t>
      </w:r>
    </w:p>
    <w:p w14:paraId="3CE6C763" w14:textId="6B66912D" w:rsidR="00097E02" w:rsidRDefault="002451EE">
      <w:pPr>
        <w:pStyle w:val="Ttulo2"/>
      </w:pPr>
      <w:bookmarkStart w:id="11" w:name="_Toc196463742"/>
      <w:r>
        <w:t xml:space="preserve">Annex </w:t>
      </w:r>
      <w:r w:rsidR="00E02067">
        <w:t>2</w:t>
      </w:r>
      <w:r w:rsidR="006E4BFA">
        <w:t xml:space="preserve"> – Evaluation </w:t>
      </w:r>
      <w:r w:rsidR="00A36DF1">
        <w:t>criteria for project applications</w:t>
      </w:r>
      <w:bookmarkEnd w:id="11"/>
    </w:p>
    <w:p w14:paraId="2EBA5DB4" w14:textId="58DC62DB" w:rsidR="00205598" w:rsidRPr="00205598" w:rsidRDefault="00205598" w:rsidP="00205598">
      <w:pPr>
        <w:pStyle w:val="Bulletlvl1"/>
        <w:numPr>
          <w:ilvl w:val="0"/>
          <w:numId w:val="0"/>
        </w:num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9975"/>
        <w:gridCol w:w="1455"/>
      </w:tblGrid>
      <w:tr w:rsidR="00205598" w:rsidRPr="00205598" w14:paraId="37663355" w14:textId="77777777" w:rsidTr="00205598">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A98B72" w14:textId="4D235BF4" w:rsidR="00205598" w:rsidRPr="00E53A80" w:rsidRDefault="00205598" w:rsidP="00E53A80">
            <w:pPr>
              <w:pStyle w:val="Bulletlvl1"/>
              <w:numPr>
                <w:ilvl w:val="0"/>
                <w:numId w:val="0"/>
              </w:numPr>
              <w:spacing w:before="0" w:after="0" w:line="240" w:lineRule="auto"/>
              <w:ind w:left="125"/>
              <w:jc w:val="center"/>
              <w:rPr>
                <w:b/>
                <w:bCs/>
                <w:sz w:val="20"/>
                <w:szCs w:val="20"/>
              </w:rPr>
            </w:pPr>
            <w:r w:rsidRPr="00E53A80">
              <w:rPr>
                <w:b/>
                <w:bCs/>
                <w:sz w:val="20"/>
                <w:szCs w:val="20"/>
              </w:rPr>
              <w:t>Evaluation Criteria</w:t>
            </w:r>
          </w:p>
        </w:tc>
        <w:tc>
          <w:tcPr>
            <w:tcW w:w="9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77214" w14:textId="608B7E20" w:rsidR="00205598" w:rsidRPr="00E53A80" w:rsidRDefault="00205598" w:rsidP="00E53A80">
            <w:pPr>
              <w:pStyle w:val="Bulletlvl1"/>
              <w:numPr>
                <w:ilvl w:val="0"/>
                <w:numId w:val="0"/>
              </w:numPr>
              <w:spacing w:before="0" w:after="0" w:line="240" w:lineRule="auto"/>
              <w:ind w:left="125"/>
              <w:jc w:val="center"/>
              <w:rPr>
                <w:b/>
                <w:bCs/>
                <w:sz w:val="20"/>
                <w:szCs w:val="20"/>
              </w:rPr>
            </w:pPr>
            <w:r w:rsidRPr="00E53A80">
              <w:rPr>
                <w:b/>
                <w:bCs/>
                <w:sz w:val="20"/>
                <w:szCs w:val="20"/>
              </w:rPr>
              <w:t>Aspects Considered for Maximum Score</w:t>
            </w:r>
          </w:p>
        </w:tc>
        <w:tc>
          <w:tcPr>
            <w:tcW w:w="14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C01EB0" w14:textId="398A9272" w:rsidR="00205598" w:rsidRPr="00E53A80" w:rsidRDefault="00205598" w:rsidP="00E53A80">
            <w:pPr>
              <w:pStyle w:val="Bulletlvl1"/>
              <w:numPr>
                <w:ilvl w:val="0"/>
                <w:numId w:val="0"/>
              </w:numPr>
              <w:spacing w:before="0" w:after="0" w:line="240" w:lineRule="auto"/>
              <w:ind w:left="125"/>
              <w:jc w:val="center"/>
              <w:rPr>
                <w:b/>
                <w:bCs/>
                <w:sz w:val="20"/>
                <w:szCs w:val="20"/>
              </w:rPr>
            </w:pPr>
            <w:r w:rsidRPr="00E53A80">
              <w:rPr>
                <w:b/>
                <w:bCs/>
                <w:sz w:val="20"/>
                <w:szCs w:val="20"/>
              </w:rPr>
              <w:t>Maximum Score</w:t>
            </w:r>
          </w:p>
        </w:tc>
      </w:tr>
      <w:tr w:rsidR="00205598" w:rsidRPr="00205598" w14:paraId="37D8E479" w14:textId="77777777" w:rsidTr="00205598">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C2535" w14:textId="4A1AC008" w:rsidR="00205598" w:rsidRPr="00205598" w:rsidRDefault="00205598" w:rsidP="00E53A80">
            <w:pPr>
              <w:pStyle w:val="Bulletlvl1"/>
              <w:numPr>
                <w:ilvl w:val="0"/>
                <w:numId w:val="0"/>
              </w:numPr>
              <w:spacing w:line="240" w:lineRule="auto"/>
              <w:ind w:left="127"/>
              <w:jc w:val="center"/>
              <w:rPr>
                <w:sz w:val="20"/>
                <w:szCs w:val="20"/>
              </w:rPr>
            </w:pPr>
            <w:r w:rsidRPr="00205598">
              <w:rPr>
                <w:sz w:val="20"/>
                <w:szCs w:val="20"/>
              </w:rPr>
              <w:t>1.- Learning improvement objectives and teaching justification</w:t>
            </w:r>
          </w:p>
        </w:tc>
        <w:tc>
          <w:tcPr>
            <w:tcW w:w="9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BC6095" w14:textId="77777777" w:rsidR="00205598" w:rsidRPr="00205598" w:rsidRDefault="00205598" w:rsidP="00E53A80">
            <w:pPr>
              <w:pStyle w:val="Bulletlvl1"/>
              <w:numPr>
                <w:ilvl w:val="0"/>
                <w:numId w:val="0"/>
              </w:numPr>
              <w:spacing w:line="240" w:lineRule="auto"/>
              <w:ind w:left="127"/>
              <w:jc w:val="left"/>
              <w:rPr>
                <w:sz w:val="20"/>
                <w:szCs w:val="20"/>
              </w:rPr>
            </w:pPr>
            <w:r w:rsidRPr="00205598">
              <w:rPr>
                <w:sz w:val="20"/>
                <w:szCs w:val="20"/>
              </w:rPr>
              <w:t>Clearly and concisely state the project's objectives for learning improvement and justify the educational need for its implementation. </w:t>
            </w:r>
          </w:p>
        </w:tc>
        <w:tc>
          <w:tcPr>
            <w:tcW w:w="14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D21769" w14:textId="1420E015" w:rsidR="00205598" w:rsidRPr="00E53A80" w:rsidRDefault="00205598" w:rsidP="00E53A80">
            <w:pPr>
              <w:pStyle w:val="Bulletlvl1"/>
              <w:numPr>
                <w:ilvl w:val="0"/>
                <w:numId w:val="0"/>
              </w:numPr>
              <w:spacing w:line="240" w:lineRule="auto"/>
              <w:ind w:left="127"/>
              <w:jc w:val="center"/>
              <w:rPr>
                <w:sz w:val="20"/>
                <w:szCs w:val="20"/>
              </w:rPr>
            </w:pPr>
            <w:r w:rsidRPr="00E53A80">
              <w:rPr>
                <w:sz w:val="20"/>
                <w:szCs w:val="20"/>
              </w:rPr>
              <w:t>10</w:t>
            </w:r>
          </w:p>
        </w:tc>
      </w:tr>
      <w:tr w:rsidR="00205598" w:rsidRPr="00205598" w14:paraId="6BF9F1CF" w14:textId="77777777" w:rsidTr="00205598">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C1BAD2" w14:textId="7F45C027" w:rsidR="00205598" w:rsidRPr="00205598" w:rsidRDefault="00205598" w:rsidP="00E53A80">
            <w:pPr>
              <w:pStyle w:val="Bulletlvl1"/>
              <w:numPr>
                <w:ilvl w:val="0"/>
                <w:numId w:val="0"/>
              </w:numPr>
              <w:spacing w:line="240" w:lineRule="auto"/>
              <w:ind w:left="127"/>
              <w:jc w:val="center"/>
              <w:rPr>
                <w:sz w:val="20"/>
                <w:szCs w:val="20"/>
              </w:rPr>
            </w:pPr>
            <w:r w:rsidRPr="00205598">
              <w:rPr>
                <w:sz w:val="20"/>
                <w:szCs w:val="20"/>
              </w:rPr>
              <w:t>2.- Proposed methodological changes or educational innovation method to apply</w:t>
            </w:r>
          </w:p>
        </w:tc>
        <w:tc>
          <w:tcPr>
            <w:tcW w:w="9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8BAFF" w14:textId="77777777" w:rsidR="00205598" w:rsidRPr="00205598" w:rsidRDefault="00205598" w:rsidP="00E53A80">
            <w:pPr>
              <w:pStyle w:val="Bulletlvl1"/>
              <w:numPr>
                <w:ilvl w:val="0"/>
                <w:numId w:val="0"/>
              </w:numPr>
              <w:spacing w:line="240" w:lineRule="auto"/>
              <w:ind w:left="127"/>
              <w:jc w:val="left"/>
              <w:rPr>
                <w:sz w:val="20"/>
                <w:szCs w:val="20"/>
              </w:rPr>
            </w:pPr>
            <w:r w:rsidRPr="00205598">
              <w:rPr>
                <w:sz w:val="20"/>
                <w:szCs w:val="20"/>
              </w:rPr>
              <w:t>Describe the proposed methodological changes or the educational innovation method to be applied. The originality and innovative nature of the project will be assessed, as well as its exportability and replicability (possibility of applying the project in other contexts: subjects, areas of knowledge, degrees, universities, etc.). </w:t>
            </w:r>
          </w:p>
        </w:tc>
        <w:tc>
          <w:tcPr>
            <w:tcW w:w="14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A7EA9" w14:textId="4C412FBD" w:rsidR="00205598" w:rsidRPr="00E53A80" w:rsidRDefault="00205598" w:rsidP="00E53A80">
            <w:pPr>
              <w:pStyle w:val="Bulletlvl1"/>
              <w:numPr>
                <w:ilvl w:val="0"/>
                <w:numId w:val="0"/>
              </w:numPr>
              <w:spacing w:line="240" w:lineRule="auto"/>
              <w:ind w:left="127"/>
              <w:jc w:val="center"/>
              <w:rPr>
                <w:sz w:val="20"/>
                <w:szCs w:val="20"/>
              </w:rPr>
            </w:pPr>
            <w:r w:rsidRPr="00E53A80">
              <w:rPr>
                <w:sz w:val="20"/>
                <w:szCs w:val="20"/>
              </w:rPr>
              <w:t>15</w:t>
            </w:r>
          </w:p>
        </w:tc>
      </w:tr>
      <w:tr w:rsidR="00205598" w:rsidRPr="00205598" w14:paraId="6E1A546E" w14:textId="77777777" w:rsidTr="00205598">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BE78EC" w14:textId="31E9A2C9" w:rsidR="00205598" w:rsidRPr="00205598" w:rsidRDefault="00205598" w:rsidP="00E53A80">
            <w:pPr>
              <w:pStyle w:val="Bulletlvl1"/>
              <w:numPr>
                <w:ilvl w:val="0"/>
                <w:numId w:val="0"/>
              </w:numPr>
              <w:spacing w:line="240" w:lineRule="auto"/>
              <w:ind w:left="127"/>
              <w:jc w:val="center"/>
              <w:rPr>
                <w:sz w:val="20"/>
                <w:szCs w:val="20"/>
                <w:lang w:val="es-ES"/>
              </w:rPr>
            </w:pPr>
            <w:r w:rsidRPr="00205598">
              <w:rPr>
                <w:sz w:val="20"/>
                <w:szCs w:val="20"/>
                <w:lang w:val="es-ES"/>
              </w:rPr>
              <w:t xml:space="preserve">3.- </w:t>
            </w:r>
            <w:proofErr w:type="spellStart"/>
            <w:r w:rsidRPr="00205598">
              <w:rPr>
                <w:sz w:val="20"/>
                <w:szCs w:val="20"/>
                <w:lang w:val="es-ES"/>
              </w:rPr>
              <w:t>Work</w:t>
            </w:r>
            <w:proofErr w:type="spellEnd"/>
            <w:r w:rsidRPr="00205598">
              <w:rPr>
                <w:sz w:val="20"/>
                <w:szCs w:val="20"/>
                <w:lang w:val="es-ES"/>
              </w:rPr>
              <w:t xml:space="preserve"> plan</w:t>
            </w:r>
          </w:p>
        </w:tc>
        <w:tc>
          <w:tcPr>
            <w:tcW w:w="9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31F723" w14:textId="77777777" w:rsidR="00205598" w:rsidRPr="00205598" w:rsidRDefault="00205598" w:rsidP="00E53A80">
            <w:pPr>
              <w:pStyle w:val="Bulletlvl1"/>
              <w:numPr>
                <w:ilvl w:val="0"/>
                <w:numId w:val="0"/>
              </w:numPr>
              <w:spacing w:line="240" w:lineRule="auto"/>
              <w:ind w:left="127"/>
              <w:jc w:val="left"/>
              <w:rPr>
                <w:sz w:val="20"/>
                <w:szCs w:val="20"/>
              </w:rPr>
            </w:pPr>
            <w:r w:rsidRPr="00205598">
              <w:rPr>
                <w:sz w:val="20"/>
                <w:szCs w:val="20"/>
              </w:rPr>
              <w:t>Based on what is included in section 2, provide a description and timeline of the activities to be carried out over the 2 years of the project, along with a description of the necessary resources to carry them out (content, ICT, etc.). The sustainability of the project will be evaluated in terms of its continuity over time (team commitment and requested budget) and the adequacy of resources to the objectives (according to the budget tables). The project should not be a mere repetition of activities from one course to another. </w:t>
            </w:r>
          </w:p>
        </w:tc>
        <w:tc>
          <w:tcPr>
            <w:tcW w:w="14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2C7DD" w14:textId="7BD142A5" w:rsidR="00205598" w:rsidRPr="00E53A80" w:rsidRDefault="00205598" w:rsidP="00E53A80">
            <w:pPr>
              <w:pStyle w:val="Bulletlvl1"/>
              <w:numPr>
                <w:ilvl w:val="0"/>
                <w:numId w:val="0"/>
              </w:numPr>
              <w:spacing w:line="240" w:lineRule="auto"/>
              <w:ind w:left="127"/>
              <w:jc w:val="center"/>
              <w:rPr>
                <w:sz w:val="20"/>
                <w:szCs w:val="20"/>
              </w:rPr>
            </w:pPr>
            <w:r w:rsidRPr="00E53A80">
              <w:rPr>
                <w:sz w:val="20"/>
                <w:szCs w:val="20"/>
              </w:rPr>
              <w:t>15</w:t>
            </w:r>
          </w:p>
        </w:tc>
      </w:tr>
      <w:tr w:rsidR="00205598" w:rsidRPr="00205598" w14:paraId="722FD2F4" w14:textId="77777777" w:rsidTr="00205598">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25F66D" w14:textId="6B16D45B" w:rsidR="00205598" w:rsidRPr="00205598" w:rsidRDefault="00205598" w:rsidP="00E53A80">
            <w:pPr>
              <w:pStyle w:val="Bulletlvl1"/>
              <w:numPr>
                <w:ilvl w:val="0"/>
                <w:numId w:val="0"/>
              </w:numPr>
              <w:spacing w:line="240" w:lineRule="auto"/>
              <w:ind w:left="127"/>
              <w:jc w:val="center"/>
              <w:rPr>
                <w:sz w:val="20"/>
                <w:szCs w:val="20"/>
              </w:rPr>
            </w:pPr>
            <w:r w:rsidRPr="00205598">
              <w:rPr>
                <w:sz w:val="20"/>
                <w:szCs w:val="20"/>
              </w:rPr>
              <w:t>4.- Expected results for teachers and students</w:t>
            </w:r>
          </w:p>
        </w:tc>
        <w:tc>
          <w:tcPr>
            <w:tcW w:w="9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B6DD1" w14:textId="77777777" w:rsidR="00205598" w:rsidRPr="00205598" w:rsidRDefault="00205598" w:rsidP="00E53A80">
            <w:pPr>
              <w:pStyle w:val="Bulletlvl1"/>
              <w:numPr>
                <w:ilvl w:val="0"/>
                <w:numId w:val="0"/>
              </w:numPr>
              <w:spacing w:line="240" w:lineRule="auto"/>
              <w:ind w:left="127"/>
              <w:jc w:val="left"/>
              <w:rPr>
                <w:sz w:val="20"/>
                <w:szCs w:val="20"/>
              </w:rPr>
            </w:pPr>
            <w:r w:rsidRPr="00205598">
              <w:rPr>
                <w:sz w:val="20"/>
                <w:szCs w:val="20"/>
              </w:rPr>
              <w:t>Define the expected results, how they will be measured, and their relation to the learning improvement objectives. </w:t>
            </w:r>
          </w:p>
        </w:tc>
        <w:tc>
          <w:tcPr>
            <w:tcW w:w="14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60C9F0" w14:textId="25F69DBE" w:rsidR="00205598" w:rsidRPr="00E53A80" w:rsidRDefault="00205598" w:rsidP="00E53A80">
            <w:pPr>
              <w:pStyle w:val="Bulletlvl1"/>
              <w:numPr>
                <w:ilvl w:val="0"/>
                <w:numId w:val="0"/>
              </w:numPr>
              <w:spacing w:line="240" w:lineRule="auto"/>
              <w:ind w:left="127"/>
              <w:jc w:val="center"/>
              <w:rPr>
                <w:sz w:val="20"/>
                <w:szCs w:val="20"/>
              </w:rPr>
            </w:pPr>
            <w:r w:rsidRPr="00E53A80">
              <w:rPr>
                <w:sz w:val="20"/>
                <w:szCs w:val="20"/>
              </w:rPr>
              <w:t>15</w:t>
            </w:r>
          </w:p>
        </w:tc>
      </w:tr>
      <w:tr w:rsidR="00205598" w:rsidRPr="00205598" w14:paraId="6362C72C" w14:textId="77777777" w:rsidTr="00205598">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CC185" w14:textId="65DD9101" w:rsidR="00205598" w:rsidRPr="00205598" w:rsidRDefault="00205598" w:rsidP="00E53A80">
            <w:pPr>
              <w:pStyle w:val="Bulletlvl1"/>
              <w:numPr>
                <w:ilvl w:val="0"/>
                <w:numId w:val="0"/>
              </w:numPr>
              <w:spacing w:line="240" w:lineRule="auto"/>
              <w:ind w:left="127"/>
              <w:jc w:val="center"/>
              <w:rPr>
                <w:sz w:val="20"/>
                <w:szCs w:val="20"/>
              </w:rPr>
            </w:pPr>
            <w:r w:rsidRPr="00205598">
              <w:rPr>
                <w:sz w:val="20"/>
                <w:szCs w:val="20"/>
              </w:rPr>
              <w:t>5.- Scope of innovation and dissemination of results</w:t>
            </w:r>
          </w:p>
        </w:tc>
        <w:tc>
          <w:tcPr>
            <w:tcW w:w="9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8CDED" w14:textId="77777777" w:rsidR="00205598" w:rsidRPr="00205598" w:rsidRDefault="00205598" w:rsidP="00E53A80">
            <w:pPr>
              <w:pStyle w:val="Bulletlvl1"/>
              <w:numPr>
                <w:ilvl w:val="0"/>
                <w:numId w:val="0"/>
              </w:numPr>
              <w:spacing w:line="240" w:lineRule="auto"/>
              <w:ind w:left="127"/>
              <w:jc w:val="left"/>
              <w:rPr>
                <w:sz w:val="20"/>
                <w:szCs w:val="20"/>
              </w:rPr>
            </w:pPr>
            <w:r w:rsidRPr="00205598">
              <w:rPr>
                <w:sz w:val="20"/>
                <w:szCs w:val="20"/>
              </w:rPr>
              <w:t>Specify the number of students / subjects / degrees / other groups who would benefit from the project. Present proposals for disseminating the project results in institutional repositories / talks / conferences / journals / open-access materials. </w:t>
            </w:r>
          </w:p>
        </w:tc>
        <w:tc>
          <w:tcPr>
            <w:tcW w:w="14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E0E94C" w14:textId="010E47C9" w:rsidR="00205598" w:rsidRPr="00E53A80" w:rsidRDefault="00205598" w:rsidP="00E53A80">
            <w:pPr>
              <w:pStyle w:val="Bulletlvl1"/>
              <w:numPr>
                <w:ilvl w:val="0"/>
                <w:numId w:val="0"/>
              </w:numPr>
              <w:spacing w:line="240" w:lineRule="auto"/>
              <w:ind w:left="127"/>
              <w:jc w:val="center"/>
              <w:rPr>
                <w:sz w:val="20"/>
                <w:szCs w:val="20"/>
              </w:rPr>
            </w:pPr>
            <w:r w:rsidRPr="00E53A80">
              <w:rPr>
                <w:sz w:val="20"/>
                <w:szCs w:val="20"/>
              </w:rPr>
              <w:t>15</w:t>
            </w:r>
          </w:p>
        </w:tc>
      </w:tr>
      <w:tr w:rsidR="00205598" w:rsidRPr="00205598" w14:paraId="70593944" w14:textId="77777777" w:rsidTr="00205598">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7FD686" w14:textId="0010CD93" w:rsidR="00205598" w:rsidRPr="00E53A80" w:rsidRDefault="00205598" w:rsidP="00E53A80">
            <w:pPr>
              <w:pStyle w:val="Bulletlvl1"/>
              <w:numPr>
                <w:ilvl w:val="0"/>
                <w:numId w:val="0"/>
              </w:numPr>
              <w:spacing w:line="240" w:lineRule="auto"/>
              <w:ind w:left="127"/>
              <w:jc w:val="center"/>
              <w:rPr>
                <w:sz w:val="20"/>
                <w:szCs w:val="20"/>
              </w:rPr>
            </w:pPr>
            <w:r w:rsidRPr="00E53A80">
              <w:rPr>
                <w:sz w:val="20"/>
                <w:szCs w:val="20"/>
              </w:rPr>
              <w:t>6.- Team composition and background</w:t>
            </w:r>
          </w:p>
        </w:tc>
        <w:tc>
          <w:tcPr>
            <w:tcW w:w="9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5AFF7" w14:textId="77777777" w:rsidR="00205598" w:rsidRPr="00205598" w:rsidRDefault="00205598" w:rsidP="00E53A80">
            <w:pPr>
              <w:pStyle w:val="Bulletlvl1"/>
              <w:numPr>
                <w:ilvl w:val="0"/>
                <w:numId w:val="0"/>
              </w:numPr>
              <w:spacing w:line="240" w:lineRule="auto"/>
              <w:ind w:left="127"/>
              <w:jc w:val="left"/>
              <w:rPr>
                <w:sz w:val="20"/>
                <w:szCs w:val="20"/>
              </w:rPr>
            </w:pPr>
            <w:r w:rsidRPr="00205598">
              <w:rPr>
                <w:sz w:val="20"/>
                <w:szCs w:val="20"/>
              </w:rPr>
              <w:t>Detail the team’s background / experience in previous Educational Innovation calls. Assess feasibility by evaluating team composition, available resources, and requested resources—are they appropriate for achieving the expected results? </w:t>
            </w:r>
          </w:p>
        </w:tc>
        <w:tc>
          <w:tcPr>
            <w:tcW w:w="14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4C760A" w14:textId="1BE4A19E" w:rsidR="00205598" w:rsidRPr="00E53A80" w:rsidRDefault="00205598" w:rsidP="00E53A80">
            <w:pPr>
              <w:pStyle w:val="Bulletlvl1"/>
              <w:numPr>
                <w:ilvl w:val="0"/>
                <w:numId w:val="0"/>
              </w:numPr>
              <w:spacing w:line="240" w:lineRule="auto"/>
              <w:ind w:left="127"/>
              <w:jc w:val="center"/>
              <w:rPr>
                <w:sz w:val="20"/>
                <w:szCs w:val="20"/>
              </w:rPr>
            </w:pPr>
            <w:r w:rsidRPr="00E53A80">
              <w:rPr>
                <w:sz w:val="20"/>
                <w:szCs w:val="20"/>
              </w:rPr>
              <w:t>10</w:t>
            </w:r>
          </w:p>
        </w:tc>
      </w:tr>
      <w:tr w:rsidR="00205598" w:rsidRPr="00205598" w14:paraId="3DBD4C1F" w14:textId="77777777" w:rsidTr="00205598">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F6EB87" w14:textId="1FAB3DB2" w:rsidR="00205598" w:rsidRPr="00E53A80" w:rsidRDefault="00205598" w:rsidP="00E53A80">
            <w:pPr>
              <w:pStyle w:val="Bulletlvl1"/>
              <w:numPr>
                <w:ilvl w:val="0"/>
                <w:numId w:val="0"/>
              </w:numPr>
              <w:spacing w:line="240" w:lineRule="auto"/>
              <w:ind w:left="127"/>
              <w:jc w:val="center"/>
              <w:rPr>
                <w:sz w:val="20"/>
                <w:szCs w:val="20"/>
              </w:rPr>
            </w:pPr>
            <w:r w:rsidRPr="00E53A80">
              <w:rPr>
                <w:sz w:val="20"/>
                <w:szCs w:val="20"/>
              </w:rPr>
              <w:t>7.- Social commitment</w:t>
            </w:r>
          </w:p>
        </w:tc>
        <w:tc>
          <w:tcPr>
            <w:tcW w:w="9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65D68" w14:textId="77777777" w:rsidR="00205598" w:rsidRPr="00205598" w:rsidRDefault="00205598" w:rsidP="00E53A80">
            <w:pPr>
              <w:pStyle w:val="Bulletlvl1"/>
              <w:numPr>
                <w:ilvl w:val="0"/>
                <w:numId w:val="0"/>
              </w:numPr>
              <w:spacing w:line="240" w:lineRule="auto"/>
              <w:ind w:left="127"/>
              <w:jc w:val="left"/>
              <w:rPr>
                <w:sz w:val="20"/>
                <w:szCs w:val="20"/>
              </w:rPr>
            </w:pPr>
            <w:r w:rsidRPr="00205598">
              <w:rPr>
                <w:sz w:val="20"/>
                <w:szCs w:val="20"/>
              </w:rPr>
              <w:t>Describe how the project promotes a university model that is committed and open to society, aligned with the Sustainable Development Goals (SDGs). </w:t>
            </w:r>
          </w:p>
        </w:tc>
        <w:tc>
          <w:tcPr>
            <w:tcW w:w="14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A1D92" w14:textId="2D18FBB3" w:rsidR="00205598" w:rsidRPr="00E53A80" w:rsidRDefault="00205598" w:rsidP="00E53A80">
            <w:pPr>
              <w:pStyle w:val="Bulletlvl1"/>
              <w:numPr>
                <w:ilvl w:val="0"/>
                <w:numId w:val="0"/>
              </w:numPr>
              <w:spacing w:line="240" w:lineRule="auto"/>
              <w:ind w:left="127"/>
              <w:jc w:val="center"/>
              <w:rPr>
                <w:sz w:val="20"/>
                <w:szCs w:val="20"/>
              </w:rPr>
            </w:pPr>
            <w:r w:rsidRPr="00E53A80">
              <w:rPr>
                <w:sz w:val="20"/>
                <w:szCs w:val="20"/>
              </w:rPr>
              <w:t>10</w:t>
            </w:r>
          </w:p>
        </w:tc>
      </w:tr>
      <w:tr w:rsidR="00205598" w:rsidRPr="00205598" w14:paraId="0B195A7C" w14:textId="77777777" w:rsidTr="00205598">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E1DCD" w14:textId="076A9F79" w:rsidR="00205598" w:rsidRPr="00205598" w:rsidRDefault="00205598" w:rsidP="00E53A80">
            <w:pPr>
              <w:pStyle w:val="Bulletlvl1"/>
              <w:numPr>
                <w:ilvl w:val="0"/>
                <w:numId w:val="0"/>
              </w:numPr>
              <w:spacing w:line="240" w:lineRule="auto"/>
              <w:ind w:left="127"/>
              <w:jc w:val="center"/>
              <w:rPr>
                <w:sz w:val="20"/>
                <w:szCs w:val="20"/>
              </w:rPr>
            </w:pPr>
            <w:r w:rsidRPr="00205598">
              <w:rPr>
                <w:sz w:val="20"/>
                <w:szCs w:val="20"/>
              </w:rPr>
              <w:t>8.- Strategic interest for ERUA network</w:t>
            </w:r>
          </w:p>
        </w:tc>
        <w:tc>
          <w:tcPr>
            <w:tcW w:w="9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6A0175" w14:textId="77777777" w:rsidR="00205598" w:rsidRPr="00205598" w:rsidRDefault="00205598" w:rsidP="00E53A80">
            <w:pPr>
              <w:pStyle w:val="Bulletlvl1"/>
              <w:numPr>
                <w:ilvl w:val="0"/>
                <w:numId w:val="0"/>
              </w:numPr>
              <w:spacing w:line="240" w:lineRule="auto"/>
              <w:ind w:left="127"/>
              <w:jc w:val="left"/>
              <w:rPr>
                <w:sz w:val="20"/>
                <w:szCs w:val="20"/>
              </w:rPr>
            </w:pPr>
            <w:r w:rsidRPr="00205598">
              <w:rPr>
                <w:sz w:val="20"/>
                <w:szCs w:val="20"/>
              </w:rPr>
              <w:t>Indicate how the proposal contributes to enhancing the ERUA Network. Active participation of a school / faculty may be also included. </w:t>
            </w:r>
          </w:p>
        </w:tc>
        <w:tc>
          <w:tcPr>
            <w:tcW w:w="14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6EA5B" w14:textId="327CC414" w:rsidR="00205598" w:rsidRPr="00E53A80" w:rsidRDefault="00205598" w:rsidP="00E53A80">
            <w:pPr>
              <w:pStyle w:val="Bulletlvl1"/>
              <w:numPr>
                <w:ilvl w:val="0"/>
                <w:numId w:val="0"/>
              </w:numPr>
              <w:spacing w:line="240" w:lineRule="auto"/>
              <w:ind w:left="127"/>
              <w:jc w:val="center"/>
              <w:rPr>
                <w:sz w:val="20"/>
                <w:szCs w:val="20"/>
              </w:rPr>
            </w:pPr>
            <w:r w:rsidRPr="00E53A80">
              <w:rPr>
                <w:sz w:val="20"/>
                <w:szCs w:val="20"/>
              </w:rPr>
              <w:t>10</w:t>
            </w:r>
          </w:p>
        </w:tc>
      </w:tr>
      <w:tr w:rsidR="00205598" w:rsidRPr="00205598" w14:paraId="1582238D" w14:textId="77777777" w:rsidTr="00205598">
        <w:trPr>
          <w:trHeight w:val="300"/>
        </w:trPr>
        <w:tc>
          <w:tcPr>
            <w:tcW w:w="126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B10E14" w14:textId="77777777" w:rsidR="00205598" w:rsidRPr="00E53A80" w:rsidRDefault="00205598" w:rsidP="00E53A80">
            <w:pPr>
              <w:pStyle w:val="Bulletlvl1"/>
              <w:numPr>
                <w:ilvl w:val="0"/>
                <w:numId w:val="0"/>
              </w:numPr>
              <w:spacing w:line="240" w:lineRule="auto"/>
              <w:ind w:left="127"/>
              <w:jc w:val="right"/>
              <w:rPr>
                <w:b/>
                <w:bCs/>
                <w:sz w:val="20"/>
                <w:szCs w:val="20"/>
                <w:lang w:val="es-ES"/>
              </w:rPr>
            </w:pPr>
            <w:r w:rsidRPr="00E53A80">
              <w:rPr>
                <w:b/>
                <w:bCs/>
                <w:sz w:val="20"/>
                <w:szCs w:val="20"/>
              </w:rPr>
              <w:t>Total Score</w:t>
            </w:r>
            <w:r w:rsidRPr="00E53A80">
              <w:rPr>
                <w:b/>
                <w:bCs/>
                <w:sz w:val="20"/>
                <w:szCs w:val="20"/>
                <w:lang w:val="es-ES"/>
              </w:rPr>
              <w:t> </w:t>
            </w:r>
          </w:p>
        </w:tc>
        <w:tc>
          <w:tcPr>
            <w:tcW w:w="14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75F699" w14:textId="777AFE61" w:rsidR="00205598" w:rsidRPr="00E53A80" w:rsidRDefault="00205598" w:rsidP="00E53A80">
            <w:pPr>
              <w:pStyle w:val="Bulletlvl1"/>
              <w:numPr>
                <w:ilvl w:val="0"/>
                <w:numId w:val="0"/>
              </w:numPr>
              <w:spacing w:line="240" w:lineRule="auto"/>
              <w:ind w:left="127"/>
              <w:jc w:val="center"/>
              <w:rPr>
                <w:b/>
                <w:bCs/>
                <w:sz w:val="20"/>
                <w:szCs w:val="20"/>
              </w:rPr>
            </w:pPr>
            <w:r w:rsidRPr="00E53A80">
              <w:rPr>
                <w:b/>
                <w:bCs/>
                <w:sz w:val="20"/>
                <w:szCs w:val="20"/>
              </w:rPr>
              <w:t>100</w:t>
            </w:r>
          </w:p>
        </w:tc>
      </w:tr>
    </w:tbl>
    <w:p w14:paraId="5CC4DEDB" w14:textId="454FE83E" w:rsidR="00205598" w:rsidRPr="00205598" w:rsidRDefault="00205598" w:rsidP="00A36DF1">
      <w:pPr>
        <w:pStyle w:val="Bulletlvl1"/>
        <w:numPr>
          <w:ilvl w:val="0"/>
          <w:numId w:val="0"/>
        </w:numPr>
        <w:ind w:left="680" w:hanging="340"/>
        <w:rPr>
          <w:lang w:val="es-ES"/>
        </w:rPr>
        <w:sectPr w:rsidR="00205598" w:rsidRPr="00205598" w:rsidSect="00205598">
          <w:footerReference w:type="default" r:id="rId26"/>
          <w:headerReference w:type="first" r:id="rId27"/>
          <w:footerReference w:type="first" r:id="rId28"/>
          <w:pgSz w:w="16840" w:h="11907" w:orient="landscape"/>
          <w:pgMar w:top="1418" w:right="1247" w:bottom="1134" w:left="1247" w:header="709" w:footer="709" w:gutter="0"/>
          <w:cols w:space="720"/>
          <w:titlePg/>
          <w:docGrid w:linePitch="360"/>
        </w:sectPr>
      </w:pPr>
    </w:p>
    <w:p w14:paraId="0B3F6959" w14:textId="77777777" w:rsidR="00097E02" w:rsidRDefault="00097E02">
      <w:pPr>
        <w:rPr>
          <w:rFonts w:ascii="manrope" w:hAnsi="manrope"/>
          <w:b/>
          <w:iCs/>
          <w:color w:val="48F89B"/>
          <w:sz w:val="32"/>
          <w:lang w:val="en-IE"/>
        </w:rPr>
      </w:pPr>
    </w:p>
    <w:p w14:paraId="1AB920CC" w14:textId="77777777" w:rsidR="00097E02" w:rsidRDefault="00097E02">
      <w:pPr>
        <w:rPr>
          <w:rFonts w:ascii="manrope" w:hAnsi="manrope"/>
          <w:b/>
          <w:iCs/>
          <w:color w:val="48F89B"/>
          <w:sz w:val="32"/>
          <w:lang w:val="en-IE"/>
        </w:rPr>
      </w:pPr>
    </w:p>
    <w:p w14:paraId="4B2C050E" w14:textId="77777777" w:rsidR="00097E02" w:rsidRDefault="00097E02">
      <w:pPr>
        <w:rPr>
          <w:rFonts w:ascii="manrope" w:hAnsi="manrope"/>
          <w:b/>
          <w:iCs/>
          <w:color w:val="48F89B"/>
          <w:sz w:val="32"/>
          <w:lang w:val="en-IE"/>
        </w:rPr>
      </w:pPr>
    </w:p>
    <w:p w14:paraId="72CAC6D8" w14:textId="77777777" w:rsidR="00097E02" w:rsidRDefault="00097E02">
      <w:pPr>
        <w:rPr>
          <w:rFonts w:ascii="manrope" w:hAnsi="manrope"/>
          <w:b/>
          <w:iCs/>
          <w:color w:val="48F89B"/>
          <w:sz w:val="32"/>
          <w:lang w:val="en-IE"/>
        </w:rPr>
      </w:pPr>
    </w:p>
    <w:p w14:paraId="683B47B9" w14:textId="77777777" w:rsidR="00097E02" w:rsidRDefault="00097E02">
      <w:pPr>
        <w:rPr>
          <w:rFonts w:ascii="manrope" w:hAnsi="manrope"/>
          <w:b/>
          <w:iCs/>
          <w:color w:val="48F89B"/>
          <w:sz w:val="32"/>
          <w:lang w:val="en-IE"/>
        </w:rPr>
      </w:pPr>
    </w:p>
    <w:p w14:paraId="453B7CC4" w14:textId="77777777" w:rsidR="00097E02" w:rsidRDefault="00097E02">
      <w:pPr>
        <w:rPr>
          <w:rFonts w:ascii="manrope" w:hAnsi="manrope"/>
          <w:b/>
          <w:iCs/>
          <w:color w:val="48F89B"/>
          <w:sz w:val="32"/>
          <w:lang w:val="en-IE"/>
        </w:rPr>
      </w:pPr>
    </w:p>
    <w:p w14:paraId="162E4F03" w14:textId="77777777" w:rsidR="00097E02" w:rsidRDefault="00097E02">
      <w:pPr>
        <w:rPr>
          <w:rFonts w:ascii="manrope" w:hAnsi="manrope"/>
          <w:b/>
          <w:iCs/>
          <w:color w:val="48F89B"/>
          <w:sz w:val="32"/>
          <w:lang w:val="en-IE"/>
        </w:rPr>
      </w:pPr>
    </w:p>
    <w:p w14:paraId="0999D779" w14:textId="77777777" w:rsidR="00097E02" w:rsidRDefault="00097E02">
      <w:pPr>
        <w:rPr>
          <w:rFonts w:ascii="manrope" w:hAnsi="manrope"/>
          <w:b/>
          <w:iCs/>
          <w:color w:val="48F89B"/>
          <w:sz w:val="32"/>
          <w:lang w:val="en-IE"/>
        </w:rPr>
      </w:pPr>
    </w:p>
    <w:p w14:paraId="6DEBE4F7" w14:textId="77777777" w:rsidR="00097E02" w:rsidRDefault="002451EE">
      <w:pPr>
        <w:rPr>
          <w:b/>
          <w:bCs/>
          <w:sz w:val="44"/>
          <w:szCs w:val="44"/>
          <w:lang w:val="en-IE"/>
        </w:rPr>
      </w:pPr>
      <w:r>
        <w:rPr>
          <w:b/>
          <w:bCs/>
          <w:sz w:val="44"/>
          <w:szCs w:val="44"/>
          <w:lang w:val="en-IE"/>
        </w:rPr>
        <w:t>Disclaimer</w:t>
      </w:r>
    </w:p>
    <w:p w14:paraId="0DBBD7C9" w14:textId="77777777" w:rsidR="00097E02" w:rsidRDefault="002451EE">
      <w:pPr>
        <w:rPr>
          <w:sz w:val="32"/>
          <w:szCs w:val="32"/>
          <w:lang w:val="en-IE"/>
        </w:rPr>
      </w:pPr>
      <w:r>
        <w:rPr>
          <w:sz w:val="32"/>
          <w:szCs w:val="32"/>
          <w:lang w:val="en-IE"/>
        </w:rPr>
        <w:t xml:space="preserve">Co-funded by the European Union. </w:t>
      </w:r>
    </w:p>
    <w:p w14:paraId="7A51FDD4" w14:textId="77777777" w:rsidR="00097E02" w:rsidRDefault="002451EE">
      <w:pPr>
        <w:rPr>
          <w:sz w:val="32"/>
          <w:szCs w:val="32"/>
          <w:lang w:val="en-IE"/>
        </w:rPr>
      </w:pPr>
      <w:r>
        <w:rPr>
          <w:sz w:val="32"/>
          <w:szCs w:val="32"/>
          <w:lang w:val="en-IE"/>
        </w:rPr>
        <w:t xml:space="preserve">Views and opinions expressed are however those of the author(s) only and do not necessarily reflect those of the European Union or the European Education and Culture Executive Agency (EACEA). </w:t>
      </w:r>
    </w:p>
    <w:p w14:paraId="3683969E" w14:textId="77777777" w:rsidR="00097E02" w:rsidRDefault="002451EE">
      <w:pPr>
        <w:rPr>
          <w:sz w:val="32"/>
          <w:szCs w:val="32"/>
          <w:lang w:val="en-IE"/>
        </w:rPr>
      </w:pPr>
      <w:r>
        <w:rPr>
          <w:sz w:val="32"/>
          <w:szCs w:val="32"/>
          <w:lang w:val="en-IE"/>
        </w:rPr>
        <w:t>Neither the European Union nor the granting authority can be held responsible for them.</w:t>
      </w:r>
    </w:p>
    <w:sectPr w:rsidR="00097E02">
      <w:headerReference w:type="first" r:id="rId29"/>
      <w:footerReference w:type="first" r:id="rId30"/>
      <w:pgSz w:w="11907" w:h="16840"/>
      <w:pgMar w:top="1247" w:right="1134" w:bottom="1247" w:left="1418"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F2F96" w14:textId="77777777" w:rsidR="00B55717" w:rsidRDefault="00B55717">
      <w:pPr>
        <w:spacing w:before="0" w:after="0" w:line="240" w:lineRule="auto"/>
      </w:pPr>
      <w:r>
        <w:separator/>
      </w:r>
    </w:p>
  </w:endnote>
  <w:endnote w:type="continuationSeparator" w:id="0">
    <w:p w14:paraId="0D6CC6EF" w14:textId="77777777" w:rsidR="00B55717" w:rsidRDefault="00B5571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w:altName w:val="Calibri"/>
    <w:charset w:val="00"/>
    <w:family w:val="auto"/>
    <w:pitch w:val="default"/>
  </w:font>
  <w:font w:name="manrope extrabol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B3520" w14:textId="77777777" w:rsidR="00097E02" w:rsidRDefault="002451EE">
    <w:pPr>
      <w:pStyle w:val="Piedepgina"/>
    </w:pPr>
    <w:r>
      <w:rPr>
        <w:noProof/>
      </w:rPr>
      <mc:AlternateContent>
        <mc:Choice Requires="wpg">
          <w:drawing>
            <wp:anchor distT="0" distB="0" distL="114300" distR="114300" simplePos="0" relativeHeight="251663360" behindDoc="0" locked="0" layoutInCell="1" allowOverlap="1" wp14:anchorId="3660AD15" wp14:editId="35DCD28D">
              <wp:simplePos x="0" y="0"/>
              <wp:positionH relativeFrom="margin">
                <wp:align>center</wp:align>
              </wp:positionH>
              <wp:positionV relativeFrom="paragraph">
                <wp:posOffset>-184150</wp:posOffset>
              </wp:positionV>
              <wp:extent cx="7471806" cy="563880"/>
              <wp:effectExtent l="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
                      <a:stretch/>
                    </pic:blipFill>
                    <pic:spPr bwMode="auto">
                      <a:xfrm>
                        <a:off x="0" y="0"/>
                        <a:ext cx="7471806" cy="56388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663360;o:allowoverlap:true;o:allowincell:true;mso-position-horizontal-relative:margin;mso-position-horizontal:center;mso-position-vertical-relative:text;margin-top:-14.5pt;mso-position-vertical:absolute;width:588.3pt;height:44.4pt;" stroked="false">
              <v:path textboxrect="0,0,0,0"/>
              <v:imagedata r:id="rId2" o:titl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E4869" w14:textId="77777777" w:rsidR="00097E02" w:rsidRDefault="002451EE">
    <w:pPr>
      <w:pStyle w:val="Piedepgina"/>
      <w:ind w:left="-284" w:right="-284"/>
      <w:jc w:val="center"/>
      <w:rPr>
        <w:sz w:val="36"/>
        <w:szCs w:val="36"/>
      </w:rPr>
    </w:pPr>
    <w:r>
      <w:rPr>
        <w:sz w:val="20"/>
        <w:szCs w:val="20"/>
      </w:rPr>
      <w:t>Co-funded by the European Union. Views and opinions expressed are however those of the author(s) only and do not necessarily reflect those of the European Union or the European Education and Culture Executive Agency (EACEA). Neither the European Union nor the granting authority can be held responsible for them.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B1FFE" w14:textId="77777777" w:rsidR="00097E02" w:rsidRDefault="002451EE">
    <w:pPr>
      <w:pStyle w:val="Piedepgina"/>
      <w:ind w:left="-284" w:right="-284"/>
      <w:jc w:val="center"/>
      <w:rPr>
        <w:sz w:val="36"/>
        <w:szCs w:val="36"/>
      </w:rPr>
    </w:pPr>
    <w:r>
      <w:rPr>
        <w:sz w:val="20"/>
        <w:szCs w:val="20"/>
      </w:rPr>
      <w:t>Co-funded by the European Union. Views and opinions expressed are however those of the author(s) only and do not necessarily reflect those of the European Union or the European Education and Culture Executive Agency (EACEA). Neither the European Union nor the granting authority can be held responsible for them.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FB61E" w14:textId="77777777" w:rsidR="00DB37F6" w:rsidRDefault="00DB37F6" w:rsidP="0073723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5AA8532" w14:textId="77777777" w:rsidR="00DB37F6" w:rsidRDefault="00DB37F6">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E252A" w14:textId="77777777" w:rsidR="00DB37F6" w:rsidRPr="007831B8" w:rsidRDefault="00DB37F6" w:rsidP="007831B8">
    <w:pPr>
      <w:pStyle w:val="Piedepgina"/>
      <w:jc w:val="center"/>
      <w:rPr>
        <w:rFonts w:ascii="Arial" w:hAnsi="Arial"/>
      </w:rPr>
    </w:pPr>
    <w:r w:rsidRPr="007831B8">
      <w:rPr>
        <w:rFonts w:ascii="Arial" w:hAnsi="Arial"/>
        <w:szCs w:val="24"/>
      </w:rPr>
      <w:t xml:space="preserve">Página </w:t>
    </w:r>
    <w:r w:rsidRPr="007831B8">
      <w:rPr>
        <w:rFonts w:ascii="Arial" w:hAnsi="Arial"/>
        <w:szCs w:val="24"/>
      </w:rPr>
      <w:fldChar w:fldCharType="begin"/>
    </w:r>
    <w:r w:rsidRPr="007831B8">
      <w:rPr>
        <w:rFonts w:ascii="Arial" w:hAnsi="Arial"/>
        <w:szCs w:val="24"/>
      </w:rPr>
      <w:instrText xml:space="preserve"> PAGE </w:instrText>
    </w:r>
    <w:r w:rsidRPr="007831B8">
      <w:rPr>
        <w:rFonts w:ascii="Arial" w:hAnsi="Arial"/>
        <w:szCs w:val="24"/>
      </w:rPr>
      <w:fldChar w:fldCharType="separate"/>
    </w:r>
    <w:r>
      <w:rPr>
        <w:rFonts w:ascii="Arial" w:hAnsi="Arial"/>
        <w:noProof/>
        <w:szCs w:val="24"/>
      </w:rPr>
      <w:t>1</w:t>
    </w:r>
    <w:r w:rsidRPr="007831B8">
      <w:rPr>
        <w:rFonts w:ascii="Arial" w:hAnsi="Arial"/>
        <w:szCs w:val="24"/>
      </w:rPr>
      <w:fldChar w:fldCharType="end"/>
    </w:r>
    <w:r w:rsidRPr="007831B8">
      <w:rPr>
        <w:rFonts w:ascii="Arial" w:hAnsi="Arial"/>
        <w:szCs w:val="24"/>
      </w:rPr>
      <w:t xml:space="preserve"> de </w:t>
    </w:r>
    <w:r w:rsidRPr="007831B8">
      <w:rPr>
        <w:rFonts w:ascii="Arial" w:hAnsi="Arial"/>
        <w:szCs w:val="24"/>
      </w:rPr>
      <w:fldChar w:fldCharType="begin"/>
    </w:r>
    <w:r w:rsidRPr="007831B8">
      <w:rPr>
        <w:rFonts w:ascii="Arial" w:hAnsi="Arial"/>
        <w:szCs w:val="24"/>
      </w:rPr>
      <w:instrText xml:space="preserve"> NUMPAGES </w:instrText>
    </w:r>
    <w:r w:rsidRPr="007831B8">
      <w:rPr>
        <w:rFonts w:ascii="Arial" w:hAnsi="Arial"/>
        <w:szCs w:val="24"/>
      </w:rPr>
      <w:fldChar w:fldCharType="separate"/>
    </w:r>
    <w:r>
      <w:rPr>
        <w:rFonts w:ascii="Arial" w:hAnsi="Arial"/>
        <w:noProof/>
        <w:szCs w:val="24"/>
      </w:rPr>
      <w:t>1</w:t>
    </w:r>
    <w:r w:rsidRPr="007831B8">
      <w:rPr>
        <w:rFonts w:ascii="Arial" w:hAnsi="Arial"/>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6213" w:type="pct"/>
      <w:tblLayout w:type="fixed"/>
      <w:tblLook w:val="04A0" w:firstRow="1" w:lastRow="0" w:firstColumn="1" w:lastColumn="0" w:noHBand="0" w:noVBand="1"/>
    </w:tblPr>
    <w:tblGrid>
      <w:gridCol w:w="10916"/>
      <w:gridCol w:w="709"/>
    </w:tblGrid>
    <w:sdt>
      <w:sdtPr>
        <w:rPr>
          <w:rFonts w:asciiTheme="majorHAnsi" w:eastAsiaTheme="majorEastAsia" w:hAnsiTheme="majorHAnsi" w:cstheme="majorBidi"/>
          <w:sz w:val="20"/>
          <w:szCs w:val="20"/>
        </w:rPr>
        <w:id w:val="1079941859"/>
        <w:docPartObj>
          <w:docPartGallery w:val="Page Numbers (Bottom of Page)"/>
          <w:docPartUnique/>
        </w:docPartObj>
      </w:sdtPr>
      <w:sdtEndPr/>
      <w:sdtContent>
        <w:tr w:rsidR="00097E02" w14:paraId="1414EF59" w14:textId="77777777">
          <w:trPr>
            <w:trHeight w:val="727"/>
          </w:trPr>
          <w:tc>
            <w:tcPr>
              <w:tcW w:w="4695" w:type="pct"/>
              <w:tcBorders>
                <w:right w:val="single" w:sz="4" w:space="0" w:color="48F89B" w:themeColor="accent1"/>
              </w:tcBorders>
            </w:tcPr>
            <w:p w14:paraId="7274112C" w14:textId="77777777" w:rsidR="00097E02" w:rsidRDefault="002451EE">
              <w:pPr>
                <w:tabs>
                  <w:tab w:val="left" w:pos="620"/>
                  <w:tab w:val="center" w:pos="4320"/>
                </w:tabs>
                <w:jc w:val="left"/>
                <w:rPr>
                  <w:rFonts w:asciiTheme="majorHAnsi" w:eastAsiaTheme="majorEastAsia" w:hAnsiTheme="majorHAnsi" w:cstheme="majorBidi"/>
                  <w:sz w:val="20"/>
                  <w:szCs w:val="20"/>
                </w:rPr>
              </w:pPr>
              <w:r>
                <w:rPr>
                  <w:sz w:val="12"/>
                  <w:szCs w:val="12"/>
                </w:rPr>
                <w:t>Co-funded by the European Union. Views and opinions expressed are however those of the author(s) only and do not necessarily reflect those of the European Union or the European Education and Culture Executive Agency (EACEA). Neither the European Union nor the granting authority can be held responsible for them.</w:t>
              </w:r>
            </w:p>
          </w:tc>
          <w:tc>
            <w:tcPr>
              <w:tcW w:w="305" w:type="pct"/>
              <w:tcBorders>
                <w:left w:val="single" w:sz="4" w:space="0" w:color="48F89B" w:themeColor="accent1"/>
              </w:tcBorders>
            </w:tcPr>
            <w:p w14:paraId="69C3B573" w14:textId="77777777" w:rsidR="00097E02" w:rsidRDefault="002451EE">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t>20</w:t>
              </w:r>
              <w:r>
                <w:fldChar w:fldCharType="end"/>
              </w:r>
            </w:p>
          </w:tc>
        </w:tr>
      </w:sdtContent>
    </w:sdt>
  </w:tbl>
  <w:p w14:paraId="022ED266" w14:textId="77777777" w:rsidR="00097E02" w:rsidRDefault="00097E02">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6213" w:type="pct"/>
      <w:tblLayout w:type="fixed"/>
      <w:tblLook w:val="04A0" w:firstRow="1" w:lastRow="0" w:firstColumn="1" w:lastColumn="0" w:noHBand="0" w:noVBand="1"/>
    </w:tblPr>
    <w:tblGrid>
      <w:gridCol w:w="16739"/>
      <w:gridCol w:w="1087"/>
    </w:tblGrid>
    <w:sdt>
      <w:sdtPr>
        <w:rPr>
          <w:rFonts w:asciiTheme="majorHAnsi" w:eastAsiaTheme="majorEastAsia" w:hAnsiTheme="majorHAnsi" w:cstheme="majorBidi"/>
          <w:sz w:val="20"/>
          <w:szCs w:val="20"/>
        </w:rPr>
        <w:id w:val="-1288498149"/>
        <w:docPartObj>
          <w:docPartGallery w:val="Page Numbers (Bottom of Page)"/>
          <w:docPartUnique/>
        </w:docPartObj>
      </w:sdtPr>
      <w:sdtEndPr/>
      <w:sdtContent>
        <w:tr w:rsidR="00097E02" w14:paraId="4199A13E" w14:textId="77777777">
          <w:trPr>
            <w:trHeight w:val="727"/>
          </w:trPr>
          <w:tc>
            <w:tcPr>
              <w:tcW w:w="4695" w:type="pct"/>
              <w:tcBorders>
                <w:right w:val="single" w:sz="4" w:space="0" w:color="48F89B" w:themeColor="accent1"/>
              </w:tcBorders>
            </w:tcPr>
            <w:p w14:paraId="16EB64B4" w14:textId="77777777" w:rsidR="00097E02" w:rsidRDefault="002451EE">
              <w:pPr>
                <w:tabs>
                  <w:tab w:val="left" w:pos="620"/>
                  <w:tab w:val="center" w:pos="4320"/>
                </w:tabs>
                <w:jc w:val="left"/>
                <w:rPr>
                  <w:rFonts w:asciiTheme="majorHAnsi" w:eastAsiaTheme="majorEastAsia" w:hAnsiTheme="majorHAnsi" w:cstheme="majorBidi"/>
                  <w:sz w:val="20"/>
                  <w:szCs w:val="20"/>
                </w:rPr>
              </w:pPr>
              <w:r>
                <w:rPr>
                  <w:sz w:val="12"/>
                  <w:szCs w:val="12"/>
                </w:rPr>
                <w:t>Co-funded by the European Union. Views and opinions expressed are however those of the author(s) only and do not necessarily reflect those of the European Union or the European Education and Culture Executive Agency (EACEA). Neither the European Union nor the granting authority can be held responsible for them.</w:t>
              </w:r>
            </w:p>
          </w:tc>
          <w:tc>
            <w:tcPr>
              <w:tcW w:w="305" w:type="pct"/>
              <w:tcBorders>
                <w:left w:val="single" w:sz="4" w:space="0" w:color="48F89B" w:themeColor="accent1"/>
              </w:tcBorders>
            </w:tcPr>
            <w:p w14:paraId="5F830D14" w14:textId="77777777" w:rsidR="00097E02" w:rsidRDefault="002451EE">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t>5</w:t>
              </w:r>
              <w:r>
                <w:fldChar w:fldCharType="end"/>
              </w:r>
            </w:p>
          </w:tc>
        </w:tr>
      </w:sdtContent>
    </w:sdt>
  </w:tbl>
  <w:p w14:paraId="3DCB8D5B" w14:textId="77777777" w:rsidR="00097E02" w:rsidRDefault="00097E02">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ED71A" w14:textId="77777777" w:rsidR="00097E02" w:rsidRDefault="002451EE">
    <w:pPr>
      <w:pStyle w:val="Piedepgina"/>
    </w:pPr>
    <w:r>
      <w:rPr>
        <w:noProof/>
      </w:rPr>
      <mc:AlternateContent>
        <mc:Choice Requires="wpg">
          <w:drawing>
            <wp:anchor distT="0" distB="0" distL="114300" distR="114300" simplePos="0" relativeHeight="251680768" behindDoc="0" locked="0" layoutInCell="1" allowOverlap="1" wp14:anchorId="4A763407" wp14:editId="33B6DCF7">
              <wp:simplePos x="0" y="0"/>
              <wp:positionH relativeFrom="margin">
                <wp:align>center</wp:align>
              </wp:positionH>
              <wp:positionV relativeFrom="paragraph">
                <wp:posOffset>-176530</wp:posOffset>
              </wp:positionV>
              <wp:extent cx="7471806" cy="563880"/>
              <wp:effectExtent l="0" t="0" r="0" b="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
                      <a:stretch/>
                    </pic:blipFill>
                    <pic:spPr bwMode="auto">
                      <a:xfrm>
                        <a:off x="0" y="0"/>
                        <a:ext cx="7471806" cy="56388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0pt;mso-wrap-distance-bottom:0.0pt;z-index:251680768;o:allowoverlap:true;o:allowincell:true;mso-position-horizontal-relative:margin;mso-position-horizontal:center;mso-position-vertical-relative:text;margin-top:-13.9pt;mso-position-vertical:absolute;width:588.3pt;height:44.4pt;" stroked="false">
              <v:path textboxrect="0,0,0,0"/>
              <v:imagedata r:id="rId2" o:titl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999CA" w14:textId="77777777" w:rsidR="00B55717" w:rsidRDefault="00B55717">
      <w:pPr>
        <w:spacing w:before="0" w:after="0" w:line="240" w:lineRule="auto"/>
      </w:pPr>
      <w:r>
        <w:separator/>
      </w:r>
    </w:p>
  </w:footnote>
  <w:footnote w:type="continuationSeparator" w:id="0">
    <w:p w14:paraId="39866633" w14:textId="77777777" w:rsidR="00B55717" w:rsidRDefault="00B5571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AD89A" w14:textId="77777777" w:rsidR="00097E02" w:rsidRDefault="002451EE">
    <w:pPr>
      <w:pStyle w:val="NormalWeb"/>
    </w:pPr>
    <w:r>
      <w:rPr>
        <w:noProof/>
      </w:rPr>
      <mc:AlternateContent>
        <mc:Choice Requires="wpg">
          <w:drawing>
            <wp:anchor distT="0" distB="0" distL="114300" distR="114300" simplePos="0" relativeHeight="251667456" behindDoc="1" locked="0" layoutInCell="1" allowOverlap="1" wp14:anchorId="0C96C292" wp14:editId="0EB30BE5">
              <wp:simplePos x="0" y="0"/>
              <wp:positionH relativeFrom="page">
                <wp:align>right</wp:align>
              </wp:positionH>
              <wp:positionV relativeFrom="paragraph">
                <wp:posOffset>-446950</wp:posOffset>
              </wp:positionV>
              <wp:extent cx="7559796" cy="10692000"/>
              <wp:effectExtent l="0" t="0" r="3175"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d background light.png"/>
                      <pic:cNvPicPr>
                        <a:picLocks noChangeAspect="1"/>
                      </pic:cNvPicPr>
                    </pic:nvPicPr>
                    <pic:blipFill>
                      <a:blip r:embed="rId1"/>
                      <a:stretch/>
                    </pic:blipFill>
                    <pic:spPr bwMode="auto">
                      <a:xfrm>
                        <a:off x="0" y="0"/>
                        <a:ext cx="7559796" cy="1069200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7456;o:allowoverlap:true;o:allowincell:true;mso-position-horizontal-relative:page;mso-position-horizontal:right;mso-position-vertical-relative:text;margin-top:-35.2pt;mso-position-vertical:absolute;width:595.3pt;height:841.9pt;" stroked="false">
              <v:path textboxrect="0,0,0,0"/>
              <v:imagedata r:id="rId2" o:title=""/>
            </v:shape>
          </w:pict>
        </mc:Fallback>
      </mc:AlternateContent>
    </w:r>
    <w:r>
      <w:rPr>
        <w:noProof/>
      </w:rPr>
      <mc:AlternateContent>
        <mc:Choice Requires="wpg">
          <w:drawing>
            <wp:anchor distT="0" distB="0" distL="114300" distR="114300" simplePos="0" relativeHeight="251662336" behindDoc="0" locked="0" layoutInCell="1" allowOverlap="1" wp14:anchorId="05DC1428" wp14:editId="66FDEC57">
              <wp:simplePos x="0" y="0"/>
              <wp:positionH relativeFrom="margin">
                <wp:posOffset>4578350</wp:posOffset>
              </wp:positionH>
              <wp:positionV relativeFrom="paragraph">
                <wp:posOffset>-183515</wp:posOffset>
              </wp:positionV>
              <wp:extent cx="1770380" cy="1286309"/>
              <wp:effectExtent l="0" t="0" r="1270" b="9525"/>
              <wp:wrapNone/>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pic:cNvPicPr>
                    </pic:nvPicPr>
                    <pic:blipFill>
                      <a:blip r:embed="rId3"/>
                      <a:stretch/>
                    </pic:blipFill>
                    <pic:spPr bwMode="auto">
                      <a:xfrm>
                        <a:off x="0" y="0"/>
                        <a:ext cx="1770380" cy="128630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2336;o:allowoverlap:true;o:allowincell:true;mso-position-horizontal-relative:margin;margin-left:360.5pt;mso-position-horizontal:absolute;mso-position-vertical-relative:text;margin-top:-14.4pt;mso-position-vertical:absolute;width:139.4pt;height:101.3pt;" stroked="f">
              <v:path textboxrect="0,0,0,0"/>
              <v:imagedata r:id="rId4" o:title=""/>
            </v:shape>
          </w:pict>
        </mc:Fallback>
      </mc:AlternateContent>
    </w:r>
  </w:p>
  <w:p w14:paraId="5374657C" w14:textId="77777777" w:rsidR="00097E02" w:rsidRDefault="00097E02">
    <w:pPr>
      <w:pStyle w:val="Encabezado"/>
      <w:ind w:left="-284" w:right="-284"/>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BE951" w14:textId="77777777" w:rsidR="00097E02" w:rsidRDefault="002451EE">
    <w:pPr>
      <w:pStyle w:val="Encabezado"/>
    </w:pPr>
    <w:r>
      <w:rPr>
        <w:noProof/>
      </w:rPr>
      <mc:AlternateContent>
        <mc:Choice Requires="wpg">
          <w:drawing>
            <wp:anchor distT="0" distB="0" distL="114300" distR="114300" simplePos="0" relativeHeight="251671552" behindDoc="1" locked="0" layoutInCell="1" allowOverlap="1" wp14:anchorId="73862F7B" wp14:editId="7DD86DBA">
              <wp:simplePos x="0" y="0"/>
              <wp:positionH relativeFrom="page">
                <wp:align>right</wp:align>
              </wp:positionH>
              <wp:positionV relativeFrom="paragraph">
                <wp:posOffset>-446949</wp:posOffset>
              </wp:positionV>
              <wp:extent cx="7559796" cy="10692000"/>
              <wp:effectExtent l="0" t="0" r="3175" b="0"/>
              <wp:wrapNone/>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d background light.png"/>
                      <pic:cNvPicPr>
                        <a:picLocks noChangeAspect="1"/>
                      </pic:cNvPicPr>
                    </pic:nvPicPr>
                    <pic:blipFill>
                      <a:blip r:embed="rId1"/>
                      <a:stretch/>
                    </pic:blipFill>
                    <pic:spPr bwMode="auto">
                      <a:xfrm>
                        <a:off x="0" y="0"/>
                        <a:ext cx="7559796" cy="1069200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71552;o:allowoverlap:true;o:allowincell:true;mso-position-horizontal-relative:page;mso-position-horizontal:right;mso-position-vertical-relative:text;margin-top:-35.2pt;mso-position-vertical:absolute;width:595.3pt;height:841.9pt;" stroked="false">
              <v:path textboxrect="0,0,0,0"/>
              <v:imagedata r:id="rId2" o:title=""/>
            </v:shape>
          </w:pict>
        </mc:Fallback>
      </mc:AlternateContent>
    </w:r>
    <w:r>
      <w:rPr>
        <w:noProof/>
        <w:sz w:val="36"/>
        <w:szCs w:val="36"/>
      </w:rPr>
      <mc:AlternateContent>
        <mc:Choice Requires="wpg">
          <w:drawing>
            <wp:anchor distT="0" distB="0" distL="114300" distR="114300" simplePos="0" relativeHeight="251665408" behindDoc="0" locked="0" layoutInCell="1" allowOverlap="1" wp14:anchorId="72F67613" wp14:editId="741C9A54">
              <wp:simplePos x="0" y="0"/>
              <wp:positionH relativeFrom="column">
                <wp:posOffset>4236720</wp:posOffset>
              </wp:positionH>
              <wp:positionV relativeFrom="paragraph">
                <wp:posOffset>-137795</wp:posOffset>
              </wp:positionV>
              <wp:extent cx="2096745" cy="288000"/>
              <wp:effectExtent l="0" t="0" r="0" b="0"/>
              <wp:wrapNone/>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3"/>
                      <a:stretch/>
                    </pic:blipFill>
                    <pic:spPr bwMode="auto">
                      <a:xfrm>
                        <a:off x="0" y="0"/>
                        <a:ext cx="2096745" cy="2880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65408;o:allowoverlap:true;o:allowincell:true;mso-position-horizontal-relative:text;margin-left:333.6pt;mso-position-horizontal:absolute;mso-position-vertical-relative:text;margin-top:-10.8pt;mso-position-vertical:absolute;width:165.1pt;height:22.7pt;" stroked="f">
              <v:path textboxrect="0,0,0,0"/>
              <v:imagedata r:id="rId4" o:titl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A9C6C" w14:textId="77777777" w:rsidR="00097E02" w:rsidRDefault="002451EE">
    <w:pPr>
      <w:pStyle w:val="Encabezado"/>
      <w:ind w:left="-284" w:right="-284"/>
      <w:jc w:val="center"/>
      <w:rPr>
        <w:sz w:val="36"/>
        <w:szCs w:val="36"/>
      </w:rPr>
    </w:pPr>
    <w:r>
      <w:rPr>
        <w:noProof/>
      </w:rPr>
      <mc:AlternateContent>
        <mc:Choice Requires="wpg">
          <w:drawing>
            <wp:anchor distT="0" distB="0" distL="114300" distR="114300" simplePos="0" relativeHeight="251669504" behindDoc="1" locked="0" layoutInCell="1" allowOverlap="1" wp14:anchorId="08598A38" wp14:editId="6E184A00">
              <wp:simplePos x="0" y="0"/>
              <wp:positionH relativeFrom="page">
                <wp:posOffset>-2026</wp:posOffset>
              </wp:positionH>
              <wp:positionV relativeFrom="paragraph">
                <wp:posOffset>-449515</wp:posOffset>
              </wp:positionV>
              <wp:extent cx="7559796" cy="10692000"/>
              <wp:effectExtent l="0" t="0" r="3175" b="0"/>
              <wp:wrapNone/>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d background light.png"/>
                      <pic:cNvPicPr>
                        <a:picLocks noChangeAspect="1"/>
                      </pic:cNvPicPr>
                    </pic:nvPicPr>
                    <pic:blipFill>
                      <a:blip r:embed="rId1"/>
                      <a:stretch/>
                    </pic:blipFill>
                    <pic:spPr bwMode="auto">
                      <a:xfrm>
                        <a:off x="0" y="0"/>
                        <a:ext cx="7559796" cy="1069200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69504;o:allowoverlap:true;o:allowincell:true;mso-position-horizontal-relative:page;margin-left:-0.2pt;mso-position-horizontal:absolute;mso-position-vertical-relative:text;margin-top:-35.4pt;mso-position-vertical:absolute;width:595.3pt;height:841.9pt;" stroked="false">
              <v:path textboxrect="0,0,0,0"/>
              <v:imagedata r:id="rId2" o:title=""/>
            </v:shape>
          </w:pict>
        </mc:Fallback>
      </mc:AlternateContent>
    </w:r>
    <w:r>
      <w:rPr>
        <w:noProof/>
        <w:sz w:val="36"/>
        <w:szCs w:val="36"/>
      </w:rPr>
      <mc:AlternateContent>
        <mc:Choice Requires="wpg">
          <w:drawing>
            <wp:anchor distT="0" distB="0" distL="114300" distR="114300" simplePos="0" relativeHeight="251659264" behindDoc="0" locked="0" layoutInCell="1" allowOverlap="1" wp14:anchorId="34DBE307" wp14:editId="72A15549">
              <wp:simplePos x="0" y="0"/>
              <wp:positionH relativeFrom="column">
                <wp:posOffset>4351020</wp:posOffset>
              </wp:positionH>
              <wp:positionV relativeFrom="paragraph">
                <wp:posOffset>-183515</wp:posOffset>
              </wp:positionV>
              <wp:extent cx="2096745" cy="288000"/>
              <wp:effectExtent l="0" t="0" r="0" b="0"/>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3"/>
                      <a:stretch/>
                    </pic:blipFill>
                    <pic:spPr bwMode="auto">
                      <a:xfrm>
                        <a:off x="0" y="0"/>
                        <a:ext cx="2096745" cy="2880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59264;o:allowoverlap:true;o:allowincell:true;mso-position-horizontal-relative:text;margin-left:342.6pt;mso-position-horizontal:absolute;mso-position-vertical-relative:text;margin-top:-14.4pt;mso-position-vertical:absolute;width:165.1pt;height:22.7pt;" stroked="f">
              <v:path textboxrect="0,0,0,0"/>
              <v:imagedata r:id="rId4" o:titl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08F31" w14:textId="5D7D9B52" w:rsidR="00DB37F6" w:rsidRDefault="00667A00" w:rsidP="00FB2EB3">
    <w:pPr>
      <w:pStyle w:val="Encabezado"/>
    </w:pPr>
    <w:r>
      <w:rPr>
        <w:noProof/>
      </w:rPr>
      <w:drawing>
        <wp:anchor distT="0" distB="0" distL="114300" distR="114300" simplePos="0" relativeHeight="251682816" behindDoc="0" locked="0" layoutInCell="1" allowOverlap="1" wp14:anchorId="473A8B89" wp14:editId="2365C50F">
          <wp:simplePos x="0" y="0"/>
          <wp:positionH relativeFrom="margin">
            <wp:posOffset>1196340</wp:posOffset>
          </wp:positionH>
          <wp:positionV relativeFrom="paragraph">
            <wp:posOffset>26035</wp:posOffset>
          </wp:positionV>
          <wp:extent cx="1769745" cy="409575"/>
          <wp:effectExtent l="0" t="0" r="1905" b="9525"/>
          <wp:wrapNone/>
          <wp:docPr id="11026109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pic:cNvPicPr>
                </pic:nvPicPr>
                <pic:blipFill rotWithShape="1">
                  <a:blip r:embed="rId1"/>
                  <a:srcRect t="68149"/>
                  <a:stretch/>
                </pic:blipFill>
                <pic:spPr bwMode="auto">
                  <a:xfrm>
                    <a:off x="0" y="0"/>
                    <a:ext cx="1769745" cy="40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37F6" w:rsidRPr="00D80FF6">
      <w:rPr>
        <w:noProof/>
      </w:rPr>
      <w:drawing>
        <wp:inline distT="0" distB="0" distL="0" distR="0" wp14:anchorId="23A7A84B" wp14:editId="71EFFECA">
          <wp:extent cx="1025397" cy="406411"/>
          <wp:effectExtent l="0" t="0" r="3810" b="0"/>
          <wp:docPr id="396606631" name="Imagen 5" descr="Texto&#10;&#10;Descripción generada automáticamente con confianza baja">
            <a:extLst xmlns:a="http://schemas.openxmlformats.org/drawingml/2006/main">
              <a:ext uri="{FF2B5EF4-FFF2-40B4-BE49-F238E27FC236}">
                <a16:creationId xmlns:a16="http://schemas.microsoft.com/office/drawing/2014/main" id="{9ED2B801-DDB5-5219-F503-1839C31D67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Texto&#10;&#10;Descripción generada automáticamente con confianza baja">
                    <a:extLst>
                      <a:ext uri="{FF2B5EF4-FFF2-40B4-BE49-F238E27FC236}">
                        <a16:creationId xmlns:a16="http://schemas.microsoft.com/office/drawing/2014/main" id="{9ED2B801-DDB5-5219-F503-1839C31D6755}"/>
                      </a:ext>
                    </a:extLst>
                  </pic:cNvPr>
                  <pic:cNvPicPr>
                    <a:picLocks noChangeAspect="1"/>
                  </pic:cNvPicPr>
                </pic:nvPicPr>
                <pic:blipFill rotWithShape="1">
                  <a:blip r:embed="rId2">
                    <a:extLst>
                      <a:ext uri="{28A0092B-C50C-407E-A947-70E740481C1C}">
                        <a14:useLocalDpi xmlns:a14="http://schemas.microsoft.com/office/drawing/2010/main" val="0"/>
                      </a:ext>
                    </a:extLst>
                  </a:blip>
                  <a:srcRect l="8667" t="21533" r="9999" b="20901"/>
                  <a:stretch/>
                </pic:blipFill>
                <pic:spPr bwMode="auto">
                  <a:xfrm>
                    <a:off x="0" y="0"/>
                    <a:ext cx="1057977" cy="419324"/>
                  </a:xfrm>
                  <a:prstGeom prst="rect">
                    <a:avLst/>
                  </a:prstGeom>
                  <a:ln>
                    <a:noFill/>
                  </a:ln>
                  <a:extLst>
                    <a:ext uri="{53640926-AAD7-44D8-BBD7-CCE9431645EC}">
                      <a14:shadowObscured xmlns:a14="http://schemas.microsoft.com/office/drawing/2010/main"/>
                    </a:ext>
                  </a:extLst>
                </pic:spPr>
              </pic:pic>
            </a:graphicData>
          </a:graphic>
        </wp:inline>
      </w:drawing>
    </w:r>
    <w:r w:rsidR="00DB37F6">
      <w:t xml:space="preserve">            </w:t>
    </w:r>
  </w:p>
  <w:p w14:paraId="7CD20218" w14:textId="35056A10" w:rsidR="00DB37F6" w:rsidRDefault="00DB37F6" w:rsidP="00EC7032">
    <w:pPr>
      <w:pStyle w:val="Encabezado"/>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A3F9B" w14:textId="77777777" w:rsidR="00097E02" w:rsidRDefault="002451EE">
    <w:pPr>
      <w:pStyle w:val="Encabezado"/>
    </w:pPr>
    <w:r>
      <w:rPr>
        <w:noProof/>
      </w:rPr>
      <mc:AlternateContent>
        <mc:Choice Requires="wpg">
          <w:drawing>
            <wp:anchor distT="0" distB="0" distL="114300" distR="114300" simplePos="0" relativeHeight="251673600" behindDoc="1" locked="0" layoutInCell="1" allowOverlap="1" wp14:anchorId="3251D83E" wp14:editId="08E18CC8">
              <wp:simplePos x="0" y="0"/>
              <wp:positionH relativeFrom="page">
                <wp:align>right</wp:align>
              </wp:positionH>
              <wp:positionV relativeFrom="paragraph">
                <wp:posOffset>-446949</wp:posOffset>
              </wp:positionV>
              <wp:extent cx="7559796" cy="10692000"/>
              <wp:effectExtent l="0" t="0" r="3175" b="0"/>
              <wp:wrapNone/>
              <wp:docPr id="13732849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d background light.png"/>
                      <pic:cNvPicPr>
                        <a:picLocks noChangeAspect="1"/>
                      </pic:cNvPicPr>
                    </pic:nvPicPr>
                    <pic:blipFill>
                      <a:blip r:embed="rId1"/>
                      <a:stretch/>
                    </pic:blipFill>
                    <pic:spPr bwMode="auto">
                      <a:xfrm>
                        <a:off x="0" y="0"/>
                        <a:ext cx="7559796" cy="1069200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73600;o:allowoverlap:true;o:allowincell:true;mso-position-horizontal-relative:page;mso-position-horizontal:right;mso-position-vertical-relative:text;margin-top:-35.2pt;mso-position-vertical:absolute;width:595.3pt;height:841.9pt;" stroked="false">
              <v:path textboxrect="0,0,0,0"/>
              <v:imagedata r:id="rId2" o:title=""/>
            </v:shape>
          </w:pict>
        </mc:Fallback>
      </mc:AlternateContent>
    </w:r>
    <w:r>
      <w:rPr>
        <w:noProof/>
      </w:rPr>
      <mc:AlternateContent>
        <mc:Choice Requires="wpg">
          <w:drawing>
            <wp:anchor distT="0" distB="0" distL="114300" distR="114300" simplePos="0" relativeHeight="251661312" behindDoc="0" locked="0" layoutInCell="1" allowOverlap="1" wp14:anchorId="4FE2885B" wp14:editId="4095F1A3">
              <wp:simplePos x="0" y="0"/>
              <wp:positionH relativeFrom="column">
                <wp:posOffset>4290060</wp:posOffset>
              </wp:positionH>
              <wp:positionV relativeFrom="paragraph">
                <wp:posOffset>-175895</wp:posOffset>
              </wp:positionV>
              <wp:extent cx="2096745" cy="288000"/>
              <wp:effectExtent l="0" t="0" r="0" b="0"/>
              <wp:wrapNone/>
              <wp:docPr id="9469808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3"/>
                      <a:stretch/>
                    </pic:blipFill>
                    <pic:spPr bwMode="auto">
                      <a:xfrm>
                        <a:off x="0" y="0"/>
                        <a:ext cx="2096745" cy="2880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61312;o:allowoverlap:true;o:allowincell:true;mso-position-horizontal-relative:text;margin-left:337.8pt;mso-position-horizontal:absolute;mso-position-vertical-relative:text;margin-top:-13.8pt;mso-position-vertical:absolute;width:165.1pt;height:22.7pt;" stroked="f">
              <v:path textboxrect="0,0,0,0"/>
              <v:imagedata r:id="rId4" o:titl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A7716" w14:textId="77777777" w:rsidR="00097E02" w:rsidRDefault="002451EE">
    <w:pPr>
      <w:pStyle w:val="Encabezado"/>
    </w:pPr>
    <w:r>
      <w:rPr>
        <w:noProof/>
      </w:rPr>
      <mc:AlternateContent>
        <mc:Choice Requires="wpg">
          <w:drawing>
            <wp:anchor distT="0" distB="0" distL="114300" distR="114300" simplePos="0" relativeHeight="251678720" behindDoc="0" locked="0" layoutInCell="1" allowOverlap="1" wp14:anchorId="5363C73E" wp14:editId="35DF64E0">
              <wp:simplePos x="0" y="0"/>
              <wp:positionH relativeFrom="margin">
                <wp:posOffset>4343400</wp:posOffset>
              </wp:positionH>
              <wp:positionV relativeFrom="paragraph">
                <wp:posOffset>-64135</wp:posOffset>
              </wp:positionV>
              <wp:extent cx="1770380" cy="1286309"/>
              <wp:effectExtent l="0" t="0" r="1270" b="9525"/>
              <wp:wrapNone/>
              <wp:docPr id="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pic:cNvPicPr>
                    </pic:nvPicPr>
                    <pic:blipFill>
                      <a:blip r:embed="rId1"/>
                      <a:stretch/>
                    </pic:blipFill>
                    <pic:spPr bwMode="auto">
                      <a:xfrm>
                        <a:off x="0" y="0"/>
                        <a:ext cx="1770380" cy="128630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1678720;o:allowoverlap:true;o:allowincell:true;mso-position-horizontal-relative:margin;margin-left:342.0pt;mso-position-horizontal:absolute;mso-position-vertical-relative:text;margin-top:-5.0pt;mso-position-vertical:absolute;width:139.4pt;height:101.3pt;" stroked="f">
              <v:path textboxrect="0,0,0,0"/>
              <v:imagedata r:id="rId2" o:title=""/>
            </v:shape>
          </w:pict>
        </mc:Fallback>
      </mc:AlternateContent>
    </w:r>
    <w:r>
      <w:rPr>
        <w:noProof/>
      </w:rPr>
      <mc:AlternateContent>
        <mc:Choice Requires="wpg">
          <w:drawing>
            <wp:anchor distT="0" distB="0" distL="114300" distR="114300" simplePos="0" relativeHeight="251676672" behindDoc="1" locked="0" layoutInCell="1" allowOverlap="1" wp14:anchorId="562DA690" wp14:editId="305BBD34">
              <wp:simplePos x="0" y="0"/>
              <wp:positionH relativeFrom="page">
                <wp:align>right</wp:align>
              </wp:positionH>
              <wp:positionV relativeFrom="paragraph">
                <wp:posOffset>-446949</wp:posOffset>
              </wp:positionV>
              <wp:extent cx="7559796" cy="10692000"/>
              <wp:effectExtent l="0" t="0" r="3175" b="0"/>
              <wp:wrapNone/>
              <wp:docPr id="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d background light.png"/>
                      <pic:cNvPicPr>
                        <a:picLocks noChangeAspect="1"/>
                      </pic:cNvPicPr>
                    </pic:nvPicPr>
                    <pic:blipFill>
                      <a:blip r:embed="rId3"/>
                      <a:stretch/>
                    </pic:blipFill>
                    <pic:spPr bwMode="auto">
                      <a:xfrm>
                        <a:off x="0" y="0"/>
                        <a:ext cx="7559796" cy="1069200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676672;o:allowoverlap:true;o:allowincell:true;mso-position-horizontal-relative:page;mso-position-horizontal:right;mso-position-vertical-relative:text;margin-top:-35.2pt;mso-position-vertical:absolute;width:595.3pt;height:841.9pt;" stroked="false">
              <v:path textboxrect="0,0,0,0"/>
              <v:imagedata r:id="rId4"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0D4D"/>
    <w:multiLevelType w:val="hybridMultilevel"/>
    <w:tmpl w:val="D348FC24"/>
    <w:lvl w:ilvl="0" w:tplc="88BAD992">
      <w:start w:val="1"/>
      <w:numFmt w:val="bullet"/>
      <w:lvlText w:val=""/>
      <w:lvlJc w:val="left"/>
      <w:pPr>
        <w:tabs>
          <w:tab w:val="num" w:pos="720"/>
        </w:tabs>
        <w:ind w:left="720" w:hanging="360"/>
      </w:pPr>
      <w:rPr>
        <w:rFonts w:ascii="Symbol" w:hAnsi="Symbol" w:hint="default"/>
        <w:sz w:val="20"/>
      </w:rPr>
    </w:lvl>
    <w:lvl w:ilvl="1" w:tplc="609CDF18">
      <w:start w:val="1"/>
      <w:numFmt w:val="bullet"/>
      <w:lvlText w:val="o"/>
      <w:lvlJc w:val="left"/>
      <w:pPr>
        <w:tabs>
          <w:tab w:val="num" w:pos="1440"/>
        </w:tabs>
        <w:ind w:left="1440" w:hanging="360"/>
      </w:pPr>
      <w:rPr>
        <w:rFonts w:ascii="Courier New" w:hAnsi="Courier New" w:hint="default"/>
        <w:sz w:val="20"/>
      </w:rPr>
    </w:lvl>
    <w:lvl w:ilvl="2" w:tplc="1EC261B8">
      <w:start w:val="1"/>
      <w:numFmt w:val="bullet"/>
      <w:lvlText w:val=""/>
      <w:lvlJc w:val="left"/>
      <w:pPr>
        <w:tabs>
          <w:tab w:val="num" w:pos="2160"/>
        </w:tabs>
        <w:ind w:left="2160" w:hanging="360"/>
      </w:pPr>
      <w:rPr>
        <w:rFonts w:ascii="Wingdings" w:hAnsi="Wingdings" w:hint="default"/>
        <w:sz w:val="20"/>
      </w:rPr>
    </w:lvl>
    <w:lvl w:ilvl="3" w:tplc="2B3C189A">
      <w:start w:val="1"/>
      <w:numFmt w:val="bullet"/>
      <w:lvlText w:val=""/>
      <w:lvlJc w:val="left"/>
      <w:pPr>
        <w:tabs>
          <w:tab w:val="num" w:pos="2880"/>
        </w:tabs>
        <w:ind w:left="2880" w:hanging="360"/>
      </w:pPr>
      <w:rPr>
        <w:rFonts w:ascii="Wingdings" w:hAnsi="Wingdings" w:hint="default"/>
        <w:sz w:val="20"/>
      </w:rPr>
    </w:lvl>
    <w:lvl w:ilvl="4" w:tplc="4E50C7D6">
      <w:start w:val="1"/>
      <w:numFmt w:val="bullet"/>
      <w:lvlText w:val=""/>
      <w:lvlJc w:val="left"/>
      <w:pPr>
        <w:tabs>
          <w:tab w:val="num" w:pos="3600"/>
        </w:tabs>
        <w:ind w:left="3600" w:hanging="360"/>
      </w:pPr>
      <w:rPr>
        <w:rFonts w:ascii="Wingdings" w:hAnsi="Wingdings" w:hint="default"/>
        <w:sz w:val="20"/>
      </w:rPr>
    </w:lvl>
    <w:lvl w:ilvl="5" w:tplc="D8C8FB88">
      <w:start w:val="1"/>
      <w:numFmt w:val="bullet"/>
      <w:lvlText w:val=""/>
      <w:lvlJc w:val="left"/>
      <w:pPr>
        <w:tabs>
          <w:tab w:val="num" w:pos="4320"/>
        </w:tabs>
        <w:ind w:left="4320" w:hanging="360"/>
      </w:pPr>
      <w:rPr>
        <w:rFonts w:ascii="Wingdings" w:hAnsi="Wingdings" w:hint="default"/>
        <w:sz w:val="20"/>
      </w:rPr>
    </w:lvl>
    <w:lvl w:ilvl="6" w:tplc="24286D8E">
      <w:start w:val="1"/>
      <w:numFmt w:val="bullet"/>
      <w:lvlText w:val=""/>
      <w:lvlJc w:val="left"/>
      <w:pPr>
        <w:tabs>
          <w:tab w:val="num" w:pos="5040"/>
        </w:tabs>
        <w:ind w:left="5040" w:hanging="360"/>
      </w:pPr>
      <w:rPr>
        <w:rFonts w:ascii="Wingdings" w:hAnsi="Wingdings" w:hint="default"/>
        <w:sz w:val="20"/>
      </w:rPr>
    </w:lvl>
    <w:lvl w:ilvl="7" w:tplc="3F18D080">
      <w:start w:val="1"/>
      <w:numFmt w:val="bullet"/>
      <w:lvlText w:val=""/>
      <w:lvlJc w:val="left"/>
      <w:pPr>
        <w:tabs>
          <w:tab w:val="num" w:pos="5760"/>
        </w:tabs>
        <w:ind w:left="5760" w:hanging="360"/>
      </w:pPr>
      <w:rPr>
        <w:rFonts w:ascii="Wingdings" w:hAnsi="Wingdings" w:hint="default"/>
        <w:sz w:val="20"/>
      </w:rPr>
    </w:lvl>
    <w:lvl w:ilvl="8" w:tplc="63D4223A">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67515"/>
    <w:multiLevelType w:val="hybridMultilevel"/>
    <w:tmpl w:val="1166DDC0"/>
    <w:lvl w:ilvl="0" w:tplc="98F68CDC">
      <w:start w:val="1"/>
      <w:numFmt w:val="bullet"/>
      <w:lvlText w:val=""/>
      <w:lvlJc w:val="left"/>
      <w:pPr>
        <w:tabs>
          <w:tab w:val="num" w:pos="720"/>
        </w:tabs>
        <w:ind w:left="720" w:hanging="360"/>
      </w:pPr>
      <w:rPr>
        <w:rFonts w:ascii="Symbol" w:hAnsi="Symbol" w:hint="default"/>
        <w:sz w:val="20"/>
      </w:rPr>
    </w:lvl>
    <w:lvl w:ilvl="1" w:tplc="795AF6A0">
      <w:start w:val="1"/>
      <w:numFmt w:val="bullet"/>
      <w:lvlText w:val="o"/>
      <w:lvlJc w:val="left"/>
      <w:pPr>
        <w:tabs>
          <w:tab w:val="num" w:pos="1440"/>
        </w:tabs>
        <w:ind w:left="1440" w:hanging="360"/>
      </w:pPr>
      <w:rPr>
        <w:rFonts w:ascii="Courier New" w:hAnsi="Courier New" w:hint="default"/>
        <w:sz w:val="20"/>
      </w:rPr>
    </w:lvl>
    <w:lvl w:ilvl="2" w:tplc="03B240EC">
      <w:start w:val="1"/>
      <w:numFmt w:val="bullet"/>
      <w:lvlText w:val=""/>
      <w:lvlJc w:val="left"/>
      <w:pPr>
        <w:tabs>
          <w:tab w:val="num" w:pos="2160"/>
        </w:tabs>
        <w:ind w:left="2160" w:hanging="360"/>
      </w:pPr>
      <w:rPr>
        <w:rFonts w:ascii="Wingdings" w:hAnsi="Wingdings" w:hint="default"/>
        <w:sz w:val="20"/>
      </w:rPr>
    </w:lvl>
    <w:lvl w:ilvl="3" w:tplc="12DCF7AC">
      <w:start w:val="1"/>
      <w:numFmt w:val="bullet"/>
      <w:lvlText w:val=""/>
      <w:lvlJc w:val="left"/>
      <w:pPr>
        <w:tabs>
          <w:tab w:val="num" w:pos="2880"/>
        </w:tabs>
        <w:ind w:left="2880" w:hanging="360"/>
      </w:pPr>
      <w:rPr>
        <w:rFonts w:ascii="Wingdings" w:hAnsi="Wingdings" w:hint="default"/>
        <w:sz w:val="20"/>
      </w:rPr>
    </w:lvl>
    <w:lvl w:ilvl="4" w:tplc="1AACC10C">
      <w:start w:val="1"/>
      <w:numFmt w:val="bullet"/>
      <w:lvlText w:val=""/>
      <w:lvlJc w:val="left"/>
      <w:pPr>
        <w:tabs>
          <w:tab w:val="num" w:pos="3600"/>
        </w:tabs>
        <w:ind w:left="3600" w:hanging="360"/>
      </w:pPr>
      <w:rPr>
        <w:rFonts w:ascii="Wingdings" w:hAnsi="Wingdings" w:hint="default"/>
        <w:sz w:val="20"/>
      </w:rPr>
    </w:lvl>
    <w:lvl w:ilvl="5" w:tplc="8F6CB570">
      <w:start w:val="1"/>
      <w:numFmt w:val="bullet"/>
      <w:lvlText w:val=""/>
      <w:lvlJc w:val="left"/>
      <w:pPr>
        <w:tabs>
          <w:tab w:val="num" w:pos="4320"/>
        </w:tabs>
        <w:ind w:left="4320" w:hanging="360"/>
      </w:pPr>
      <w:rPr>
        <w:rFonts w:ascii="Wingdings" w:hAnsi="Wingdings" w:hint="default"/>
        <w:sz w:val="20"/>
      </w:rPr>
    </w:lvl>
    <w:lvl w:ilvl="6" w:tplc="05304166">
      <w:start w:val="1"/>
      <w:numFmt w:val="bullet"/>
      <w:lvlText w:val=""/>
      <w:lvlJc w:val="left"/>
      <w:pPr>
        <w:tabs>
          <w:tab w:val="num" w:pos="5040"/>
        </w:tabs>
        <w:ind w:left="5040" w:hanging="360"/>
      </w:pPr>
      <w:rPr>
        <w:rFonts w:ascii="Wingdings" w:hAnsi="Wingdings" w:hint="default"/>
        <w:sz w:val="20"/>
      </w:rPr>
    </w:lvl>
    <w:lvl w:ilvl="7" w:tplc="5764F3E8">
      <w:start w:val="1"/>
      <w:numFmt w:val="bullet"/>
      <w:lvlText w:val=""/>
      <w:lvlJc w:val="left"/>
      <w:pPr>
        <w:tabs>
          <w:tab w:val="num" w:pos="5760"/>
        </w:tabs>
        <w:ind w:left="5760" w:hanging="360"/>
      </w:pPr>
      <w:rPr>
        <w:rFonts w:ascii="Wingdings" w:hAnsi="Wingdings" w:hint="default"/>
        <w:sz w:val="20"/>
      </w:rPr>
    </w:lvl>
    <w:lvl w:ilvl="8" w:tplc="B1D01C80">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20B2E"/>
    <w:multiLevelType w:val="multilevel"/>
    <w:tmpl w:val="2F9A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AC262C"/>
    <w:multiLevelType w:val="hybridMultilevel"/>
    <w:tmpl w:val="0C0A001D"/>
    <w:lvl w:ilvl="0" w:tplc="318E7318">
      <w:start w:val="1"/>
      <w:numFmt w:val="decimal"/>
      <w:lvlText w:val="%1)"/>
      <w:lvlJc w:val="left"/>
      <w:pPr>
        <w:ind w:left="360" w:hanging="360"/>
      </w:pPr>
    </w:lvl>
    <w:lvl w:ilvl="1" w:tplc="FDB6C92C">
      <w:start w:val="1"/>
      <w:numFmt w:val="lowerLetter"/>
      <w:lvlText w:val="%2)"/>
      <w:lvlJc w:val="left"/>
      <w:pPr>
        <w:ind w:left="720" w:hanging="360"/>
      </w:pPr>
    </w:lvl>
    <w:lvl w:ilvl="2" w:tplc="25D4B84A">
      <w:start w:val="1"/>
      <w:numFmt w:val="lowerRoman"/>
      <w:lvlText w:val="%3)"/>
      <w:lvlJc w:val="left"/>
      <w:pPr>
        <w:ind w:left="1080" w:hanging="360"/>
      </w:pPr>
    </w:lvl>
    <w:lvl w:ilvl="3" w:tplc="8F122074">
      <w:start w:val="1"/>
      <w:numFmt w:val="decimal"/>
      <w:lvlText w:val="(%4)"/>
      <w:lvlJc w:val="left"/>
      <w:pPr>
        <w:ind w:left="1440" w:hanging="360"/>
      </w:pPr>
    </w:lvl>
    <w:lvl w:ilvl="4" w:tplc="86D40196">
      <w:start w:val="1"/>
      <w:numFmt w:val="lowerLetter"/>
      <w:lvlText w:val="(%5)"/>
      <w:lvlJc w:val="left"/>
      <w:pPr>
        <w:ind w:left="1800" w:hanging="360"/>
      </w:pPr>
    </w:lvl>
    <w:lvl w:ilvl="5" w:tplc="4DB6A520">
      <w:start w:val="1"/>
      <w:numFmt w:val="lowerRoman"/>
      <w:lvlText w:val="(%6)"/>
      <w:lvlJc w:val="left"/>
      <w:pPr>
        <w:ind w:left="2160" w:hanging="360"/>
      </w:pPr>
    </w:lvl>
    <w:lvl w:ilvl="6" w:tplc="42A29816">
      <w:start w:val="1"/>
      <w:numFmt w:val="decimal"/>
      <w:lvlText w:val="%7."/>
      <w:lvlJc w:val="left"/>
      <w:pPr>
        <w:ind w:left="2520" w:hanging="360"/>
      </w:pPr>
    </w:lvl>
    <w:lvl w:ilvl="7" w:tplc="16284390">
      <w:start w:val="1"/>
      <w:numFmt w:val="lowerLetter"/>
      <w:lvlText w:val="%8."/>
      <w:lvlJc w:val="left"/>
      <w:pPr>
        <w:ind w:left="2880" w:hanging="360"/>
      </w:pPr>
    </w:lvl>
    <w:lvl w:ilvl="8" w:tplc="62DC2A82">
      <w:start w:val="1"/>
      <w:numFmt w:val="lowerRoman"/>
      <w:lvlText w:val="%9."/>
      <w:lvlJc w:val="left"/>
      <w:pPr>
        <w:ind w:left="3240" w:hanging="360"/>
      </w:pPr>
    </w:lvl>
  </w:abstractNum>
  <w:abstractNum w:abstractNumId="4" w15:restartNumberingAfterBreak="0">
    <w:nsid w:val="0ADA761C"/>
    <w:multiLevelType w:val="multilevel"/>
    <w:tmpl w:val="A3B03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DB3F3B"/>
    <w:multiLevelType w:val="multilevel"/>
    <w:tmpl w:val="F9609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765AE8"/>
    <w:multiLevelType w:val="hybridMultilevel"/>
    <w:tmpl w:val="6B981654"/>
    <w:lvl w:ilvl="0" w:tplc="189C6918">
      <w:start w:val="1"/>
      <w:numFmt w:val="decimal"/>
      <w:lvlText w:val="1.%1."/>
      <w:lvlJc w:val="left"/>
      <w:pPr>
        <w:ind w:left="720" w:hanging="360"/>
      </w:pPr>
      <w:rPr>
        <w:rFonts w:hint="default"/>
      </w:rPr>
    </w:lvl>
    <w:lvl w:ilvl="1" w:tplc="432EA776">
      <w:start w:val="1"/>
      <w:numFmt w:val="lowerLetter"/>
      <w:lvlText w:val="%2."/>
      <w:lvlJc w:val="left"/>
      <w:pPr>
        <w:ind w:left="1440" w:hanging="360"/>
      </w:pPr>
    </w:lvl>
    <w:lvl w:ilvl="2" w:tplc="E5EC4C92">
      <w:start w:val="1"/>
      <w:numFmt w:val="lowerRoman"/>
      <w:lvlText w:val="%3."/>
      <w:lvlJc w:val="right"/>
      <w:pPr>
        <w:ind w:left="2160" w:hanging="180"/>
      </w:pPr>
    </w:lvl>
    <w:lvl w:ilvl="3" w:tplc="15A47A62">
      <w:start w:val="1"/>
      <w:numFmt w:val="decimal"/>
      <w:lvlText w:val="%4."/>
      <w:lvlJc w:val="left"/>
      <w:pPr>
        <w:ind w:left="2880" w:hanging="360"/>
      </w:pPr>
    </w:lvl>
    <w:lvl w:ilvl="4" w:tplc="6A629582">
      <w:start w:val="1"/>
      <w:numFmt w:val="lowerLetter"/>
      <w:lvlText w:val="%5."/>
      <w:lvlJc w:val="left"/>
      <w:pPr>
        <w:ind w:left="3600" w:hanging="360"/>
      </w:pPr>
    </w:lvl>
    <w:lvl w:ilvl="5" w:tplc="494C48FC">
      <w:start w:val="1"/>
      <w:numFmt w:val="lowerRoman"/>
      <w:lvlText w:val="%6."/>
      <w:lvlJc w:val="right"/>
      <w:pPr>
        <w:ind w:left="4320" w:hanging="180"/>
      </w:pPr>
    </w:lvl>
    <w:lvl w:ilvl="6" w:tplc="4492E556">
      <w:start w:val="1"/>
      <w:numFmt w:val="decimal"/>
      <w:lvlText w:val="%7."/>
      <w:lvlJc w:val="left"/>
      <w:pPr>
        <w:ind w:left="5040" w:hanging="360"/>
      </w:pPr>
    </w:lvl>
    <w:lvl w:ilvl="7" w:tplc="D64CE3E0">
      <w:start w:val="1"/>
      <w:numFmt w:val="lowerLetter"/>
      <w:lvlText w:val="%8."/>
      <w:lvlJc w:val="left"/>
      <w:pPr>
        <w:ind w:left="5760" w:hanging="360"/>
      </w:pPr>
    </w:lvl>
    <w:lvl w:ilvl="8" w:tplc="C3307B96">
      <w:start w:val="1"/>
      <w:numFmt w:val="lowerRoman"/>
      <w:lvlText w:val="%9."/>
      <w:lvlJc w:val="right"/>
      <w:pPr>
        <w:ind w:left="6480" w:hanging="180"/>
      </w:pPr>
    </w:lvl>
  </w:abstractNum>
  <w:abstractNum w:abstractNumId="7" w15:restartNumberingAfterBreak="0">
    <w:nsid w:val="11094344"/>
    <w:multiLevelType w:val="hybridMultilevel"/>
    <w:tmpl w:val="947E4A18"/>
    <w:lvl w:ilvl="0" w:tplc="D302B036">
      <w:start w:val="1"/>
      <w:numFmt w:val="bullet"/>
      <w:lvlText w:val=""/>
      <w:lvlJc w:val="left"/>
      <w:pPr>
        <w:tabs>
          <w:tab w:val="num" w:pos="720"/>
        </w:tabs>
        <w:ind w:left="720" w:hanging="360"/>
      </w:pPr>
      <w:rPr>
        <w:rFonts w:ascii="Symbol" w:hAnsi="Symbol" w:hint="default"/>
        <w:sz w:val="20"/>
      </w:rPr>
    </w:lvl>
    <w:lvl w:ilvl="1" w:tplc="B1800ACE">
      <w:start w:val="1"/>
      <w:numFmt w:val="bullet"/>
      <w:lvlText w:val="o"/>
      <w:lvlJc w:val="left"/>
      <w:pPr>
        <w:tabs>
          <w:tab w:val="num" w:pos="1440"/>
        </w:tabs>
        <w:ind w:left="1440" w:hanging="360"/>
      </w:pPr>
      <w:rPr>
        <w:rFonts w:ascii="Courier New" w:hAnsi="Courier New" w:hint="default"/>
        <w:sz w:val="20"/>
      </w:rPr>
    </w:lvl>
    <w:lvl w:ilvl="2" w:tplc="022A4F00">
      <w:start w:val="1"/>
      <w:numFmt w:val="bullet"/>
      <w:lvlText w:val=""/>
      <w:lvlJc w:val="left"/>
      <w:pPr>
        <w:tabs>
          <w:tab w:val="num" w:pos="2160"/>
        </w:tabs>
        <w:ind w:left="2160" w:hanging="360"/>
      </w:pPr>
      <w:rPr>
        <w:rFonts w:ascii="Wingdings" w:hAnsi="Wingdings" w:hint="default"/>
        <w:sz w:val="20"/>
      </w:rPr>
    </w:lvl>
    <w:lvl w:ilvl="3" w:tplc="30FED0B6">
      <w:start w:val="1"/>
      <w:numFmt w:val="bullet"/>
      <w:lvlText w:val=""/>
      <w:lvlJc w:val="left"/>
      <w:pPr>
        <w:tabs>
          <w:tab w:val="num" w:pos="2880"/>
        </w:tabs>
        <w:ind w:left="2880" w:hanging="360"/>
      </w:pPr>
      <w:rPr>
        <w:rFonts w:ascii="Wingdings" w:hAnsi="Wingdings" w:hint="default"/>
        <w:sz w:val="20"/>
      </w:rPr>
    </w:lvl>
    <w:lvl w:ilvl="4" w:tplc="85883E22">
      <w:start w:val="1"/>
      <w:numFmt w:val="bullet"/>
      <w:lvlText w:val=""/>
      <w:lvlJc w:val="left"/>
      <w:pPr>
        <w:tabs>
          <w:tab w:val="num" w:pos="3600"/>
        </w:tabs>
        <w:ind w:left="3600" w:hanging="360"/>
      </w:pPr>
      <w:rPr>
        <w:rFonts w:ascii="Wingdings" w:hAnsi="Wingdings" w:hint="default"/>
        <w:sz w:val="20"/>
      </w:rPr>
    </w:lvl>
    <w:lvl w:ilvl="5" w:tplc="F0BC0118">
      <w:start w:val="1"/>
      <w:numFmt w:val="bullet"/>
      <w:lvlText w:val=""/>
      <w:lvlJc w:val="left"/>
      <w:pPr>
        <w:tabs>
          <w:tab w:val="num" w:pos="4320"/>
        </w:tabs>
        <w:ind w:left="4320" w:hanging="360"/>
      </w:pPr>
      <w:rPr>
        <w:rFonts w:ascii="Wingdings" w:hAnsi="Wingdings" w:hint="default"/>
        <w:sz w:val="20"/>
      </w:rPr>
    </w:lvl>
    <w:lvl w:ilvl="6" w:tplc="53AECD72">
      <w:start w:val="1"/>
      <w:numFmt w:val="bullet"/>
      <w:lvlText w:val=""/>
      <w:lvlJc w:val="left"/>
      <w:pPr>
        <w:tabs>
          <w:tab w:val="num" w:pos="5040"/>
        </w:tabs>
        <w:ind w:left="5040" w:hanging="360"/>
      </w:pPr>
      <w:rPr>
        <w:rFonts w:ascii="Wingdings" w:hAnsi="Wingdings" w:hint="default"/>
        <w:sz w:val="20"/>
      </w:rPr>
    </w:lvl>
    <w:lvl w:ilvl="7" w:tplc="36CA6F8E">
      <w:start w:val="1"/>
      <w:numFmt w:val="bullet"/>
      <w:lvlText w:val=""/>
      <w:lvlJc w:val="left"/>
      <w:pPr>
        <w:tabs>
          <w:tab w:val="num" w:pos="5760"/>
        </w:tabs>
        <w:ind w:left="5760" w:hanging="360"/>
      </w:pPr>
      <w:rPr>
        <w:rFonts w:ascii="Wingdings" w:hAnsi="Wingdings" w:hint="default"/>
        <w:sz w:val="20"/>
      </w:rPr>
    </w:lvl>
    <w:lvl w:ilvl="8" w:tplc="FF283004">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726803"/>
    <w:multiLevelType w:val="multilevel"/>
    <w:tmpl w:val="06D0A7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63388A"/>
    <w:multiLevelType w:val="hybridMultilevel"/>
    <w:tmpl w:val="AE00B762"/>
    <w:lvl w:ilvl="0" w:tplc="C11E3220">
      <w:start w:val="1"/>
      <w:numFmt w:val="bullet"/>
      <w:pStyle w:val="Bulletlvl1"/>
      <w:lvlText w:val=""/>
      <w:lvlJc w:val="left"/>
      <w:pPr>
        <w:ind w:left="1741" w:hanging="360"/>
      </w:pPr>
      <w:rPr>
        <w:rFonts w:ascii="Symbol" w:hAnsi="Symbol" w:hint="default"/>
      </w:rPr>
    </w:lvl>
    <w:lvl w:ilvl="1" w:tplc="7D98CFC8">
      <w:start w:val="1"/>
      <w:numFmt w:val="bullet"/>
      <w:pStyle w:val="Bulletlvl2"/>
      <w:lvlText w:val="o"/>
      <w:lvlJc w:val="left"/>
      <w:pPr>
        <w:ind w:left="357" w:firstLine="323"/>
      </w:pPr>
      <w:rPr>
        <w:rFonts w:ascii="Courier New" w:hAnsi="Courier New" w:hint="default"/>
      </w:rPr>
    </w:lvl>
    <w:lvl w:ilvl="2" w:tplc="CDF6D6B8">
      <w:start w:val="1"/>
      <w:numFmt w:val="bullet"/>
      <w:lvlText w:val=""/>
      <w:lvlJc w:val="left"/>
      <w:pPr>
        <w:ind w:left="3181" w:hanging="360"/>
      </w:pPr>
      <w:rPr>
        <w:rFonts w:ascii="Wingdings" w:hAnsi="Wingdings" w:hint="default"/>
      </w:rPr>
    </w:lvl>
    <w:lvl w:ilvl="3" w:tplc="FC7E327E">
      <w:start w:val="1"/>
      <w:numFmt w:val="bullet"/>
      <w:lvlText w:val=""/>
      <w:lvlJc w:val="left"/>
      <w:pPr>
        <w:ind w:left="3901" w:hanging="360"/>
      </w:pPr>
      <w:rPr>
        <w:rFonts w:ascii="Symbol" w:hAnsi="Symbol" w:hint="default"/>
      </w:rPr>
    </w:lvl>
    <w:lvl w:ilvl="4" w:tplc="64B4E614">
      <w:start w:val="1"/>
      <w:numFmt w:val="bullet"/>
      <w:lvlText w:val="o"/>
      <w:lvlJc w:val="left"/>
      <w:pPr>
        <w:ind w:left="4621" w:hanging="360"/>
      </w:pPr>
      <w:rPr>
        <w:rFonts w:ascii="Courier New" w:hAnsi="Courier New" w:cs="Courier New" w:hint="default"/>
      </w:rPr>
    </w:lvl>
    <w:lvl w:ilvl="5" w:tplc="09067B0E">
      <w:start w:val="1"/>
      <w:numFmt w:val="bullet"/>
      <w:lvlText w:val=""/>
      <w:lvlJc w:val="left"/>
      <w:pPr>
        <w:ind w:left="5341" w:hanging="360"/>
      </w:pPr>
      <w:rPr>
        <w:rFonts w:ascii="Wingdings" w:hAnsi="Wingdings" w:hint="default"/>
      </w:rPr>
    </w:lvl>
    <w:lvl w:ilvl="6" w:tplc="3C420560">
      <w:start w:val="1"/>
      <w:numFmt w:val="bullet"/>
      <w:lvlText w:val=""/>
      <w:lvlJc w:val="left"/>
      <w:pPr>
        <w:ind w:left="6061" w:hanging="360"/>
      </w:pPr>
      <w:rPr>
        <w:rFonts w:ascii="Symbol" w:hAnsi="Symbol" w:hint="default"/>
      </w:rPr>
    </w:lvl>
    <w:lvl w:ilvl="7" w:tplc="A39632BE">
      <w:start w:val="1"/>
      <w:numFmt w:val="bullet"/>
      <w:lvlText w:val="o"/>
      <w:lvlJc w:val="left"/>
      <w:pPr>
        <w:ind w:left="6781" w:hanging="360"/>
      </w:pPr>
      <w:rPr>
        <w:rFonts w:ascii="Courier New" w:hAnsi="Courier New" w:cs="Courier New" w:hint="default"/>
      </w:rPr>
    </w:lvl>
    <w:lvl w:ilvl="8" w:tplc="2A485798">
      <w:start w:val="1"/>
      <w:numFmt w:val="bullet"/>
      <w:lvlText w:val=""/>
      <w:lvlJc w:val="left"/>
      <w:pPr>
        <w:ind w:left="7501" w:hanging="360"/>
      </w:pPr>
      <w:rPr>
        <w:rFonts w:ascii="Wingdings" w:hAnsi="Wingdings" w:hint="default"/>
      </w:rPr>
    </w:lvl>
  </w:abstractNum>
  <w:abstractNum w:abstractNumId="10" w15:restartNumberingAfterBreak="0">
    <w:nsid w:val="251A2091"/>
    <w:multiLevelType w:val="multilevel"/>
    <w:tmpl w:val="EFBCB266"/>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BCA2B13"/>
    <w:multiLevelType w:val="hybridMultilevel"/>
    <w:tmpl w:val="8C1CB6E2"/>
    <w:lvl w:ilvl="0" w:tplc="8D684E84">
      <w:start w:val="1"/>
      <w:numFmt w:val="decimal"/>
      <w:pStyle w:val="Numberinglvl1"/>
      <w:lvlText w:val="%1."/>
      <w:lvlJc w:val="left"/>
      <w:pPr>
        <w:ind w:left="720" w:hanging="360"/>
      </w:pPr>
    </w:lvl>
    <w:lvl w:ilvl="1" w:tplc="A588C3E4">
      <w:start w:val="1"/>
      <w:numFmt w:val="decimal"/>
      <w:pStyle w:val="Numberinglvl2"/>
      <w:lvlText w:val="1.%2."/>
      <w:lvlJc w:val="left"/>
      <w:pPr>
        <w:ind w:left="1440" w:hanging="360"/>
      </w:pPr>
      <w:rPr>
        <w:rFonts w:hint="default"/>
      </w:rPr>
    </w:lvl>
    <w:lvl w:ilvl="2" w:tplc="8466B488">
      <w:start w:val="1"/>
      <w:numFmt w:val="lowerLetter"/>
      <w:pStyle w:val="Numberinglvl3"/>
      <w:lvlText w:val="%3."/>
      <w:lvlJc w:val="left"/>
      <w:pPr>
        <w:ind w:left="2160" w:hanging="180"/>
      </w:pPr>
      <w:rPr>
        <w:rFonts w:hint="default"/>
      </w:rPr>
    </w:lvl>
    <w:lvl w:ilvl="3" w:tplc="464E91EA">
      <w:start w:val="1"/>
      <w:numFmt w:val="decimal"/>
      <w:lvlText w:val="%4."/>
      <w:lvlJc w:val="left"/>
      <w:pPr>
        <w:ind w:left="2880" w:hanging="360"/>
      </w:pPr>
    </w:lvl>
    <w:lvl w:ilvl="4" w:tplc="4E4E6102">
      <w:start w:val="1"/>
      <w:numFmt w:val="lowerLetter"/>
      <w:lvlText w:val="%5."/>
      <w:lvlJc w:val="left"/>
      <w:pPr>
        <w:ind w:left="3600" w:hanging="360"/>
      </w:pPr>
    </w:lvl>
    <w:lvl w:ilvl="5" w:tplc="E9F4F460">
      <w:start w:val="1"/>
      <w:numFmt w:val="lowerRoman"/>
      <w:lvlText w:val="%6."/>
      <w:lvlJc w:val="right"/>
      <w:pPr>
        <w:ind w:left="4320" w:hanging="180"/>
      </w:pPr>
    </w:lvl>
    <w:lvl w:ilvl="6" w:tplc="912A7DEC">
      <w:start w:val="1"/>
      <w:numFmt w:val="decimal"/>
      <w:lvlText w:val="%7."/>
      <w:lvlJc w:val="left"/>
      <w:pPr>
        <w:ind w:left="5040" w:hanging="360"/>
      </w:pPr>
    </w:lvl>
    <w:lvl w:ilvl="7" w:tplc="5C8E43B2">
      <w:start w:val="1"/>
      <w:numFmt w:val="lowerLetter"/>
      <w:lvlText w:val="%8."/>
      <w:lvlJc w:val="left"/>
      <w:pPr>
        <w:ind w:left="5760" w:hanging="360"/>
      </w:pPr>
    </w:lvl>
    <w:lvl w:ilvl="8" w:tplc="65606BB6">
      <w:start w:val="1"/>
      <w:numFmt w:val="lowerRoman"/>
      <w:lvlText w:val="%9."/>
      <w:lvlJc w:val="right"/>
      <w:pPr>
        <w:ind w:left="6480" w:hanging="180"/>
      </w:pPr>
    </w:lvl>
  </w:abstractNum>
  <w:abstractNum w:abstractNumId="12" w15:restartNumberingAfterBreak="0">
    <w:nsid w:val="36227739"/>
    <w:multiLevelType w:val="hybridMultilevel"/>
    <w:tmpl w:val="30A202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6B70C93"/>
    <w:multiLevelType w:val="hybridMultilevel"/>
    <w:tmpl w:val="3B56BD0C"/>
    <w:lvl w:ilvl="0" w:tplc="0B400750">
      <w:start w:val="1"/>
      <w:numFmt w:val="bullet"/>
      <w:lvlText w:val=""/>
      <w:lvlJc w:val="left"/>
      <w:pPr>
        <w:tabs>
          <w:tab w:val="num" w:pos="720"/>
        </w:tabs>
        <w:ind w:left="720" w:hanging="360"/>
      </w:pPr>
      <w:rPr>
        <w:rFonts w:ascii="Symbol" w:hAnsi="Symbol" w:hint="default"/>
        <w:sz w:val="20"/>
      </w:rPr>
    </w:lvl>
    <w:lvl w:ilvl="1" w:tplc="FFF8835E">
      <w:start w:val="1"/>
      <w:numFmt w:val="bullet"/>
      <w:lvlText w:val="o"/>
      <w:lvlJc w:val="left"/>
      <w:pPr>
        <w:tabs>
          <w:tab w:val="num" w:pos="1440"/>
        </w:tabs>
        <w:ind w:left="1440" w:hanging="360"/>
      </w:pPr>
      <w:rPr>
        <w:rFonts w:ascii="Courier New" w:hAnsi="Courier New" w:hint="default"/>
        <w:sz w:val="20"/>
      </w:rPr>
    </w:lvl>
    <w:lvl w:ilvl="2" w:tplc="50426BC8">
      <w:start w:val="1"/>
      <w:numFmt w:val="bullet"/>
      <w:lvlText w:val=""/>
      <w:lvlJc w:val="left"/>
      <w:pPr>
        <w:tabs>
          <w:tab w:val="num" w:pos="2160"/>
        </w:tabs>
        <w:ind w:left="2160" w:hanging="360"/>
      </w:pPr>
      <w:rPr>
        <w:rFonts w:ascii="Wingdings" w:hAnsi="Wingdings" w:hint="default"/>
        <w:sz w:val="20"/>
      </w:rPr>
    </w:lvl>
    <w:lvl w:ilvl="3" w:tplc="4CD4CCB0">
      <w:start w:val="1"/>
      <w:numFmt w:val="bullet"/>
      <w:lvlText w:val=""/>
      <w:lvlJc w:val="left"/>
      <w:pPr>
        <w:tabs>
          <w:tab w:val="num" w:pos="2880"/>
        </w:tabs>
        <w:ind w:left="2880" w:hanging="360"/>
      </w:pPr>
      <w:rPr>
        <w:rFonts w:ascii="Wingdings" w:hAnsi="Wingdings" w:hint="default"/>
        <w:sz w:val="20"/>
      </w:rPr>
    </w:lvl>
    <w:lvl w:ilvl="4" w:tplc="34446A22">
      <w:start w:val="1"/>
      <w:numFmt w:val="bullet"/>
      <w:lvlText w:val=""/>
      <w:lvlJc w:val="left"/>
      <w:pPr>
        <w:tabs>
          <w:tab w:val="num" w:pos="3600"/>
        </w:tabs>
        <w:ind w:left="3600" w:hanging="360"/>
      </w:pPr>
      <w:rPr>
        <w:rFonts w:ascii="Wingdings" w:hAnsi="Wingdings" w:hint="default"/>
        <w:sz w:val="20"/>
      </w:rPr>
    </w:lvl>
    <w:lvl w:ilvl="5" w:tplc="339425B0">
      <w:start w:val="1"/>
      <w:numFmt w:val="bullet"/>
      <w:lvlText w:val=""/>
      <w:lvlJc w:val="left"/>
      <w:pPr>
        <w:tabs>
          <w:tab w:val="num" w:pos="4320"/>
        </w:tabs>
        <w:ind w:left="4320" w:hanging="360"/>
      </w:pPr>
      <w:rPr>
        <w:rFonts w:ascii="Wingdings" w:hAnsi="Wingdings" w:hint="default"/>
        <w:sz w:val="20"/>
      </w:rPr>
    </w:lvl>
    <w:lvl w:ilvl="6" w:tplc="35EACE44">
      <w:start w:val="1"/>
      <w:numFmt w:val="bullet"/>
      <w:lvlText w:val=""/>
      <w:lvlJc w:val="left"/>
      <w:pPr>
        <w:tabs>
          <w:tab w:val="num" w:pos="5040"/>
        </w:tabs>
        <w:ind w:left="5040" w:hanging="360"/>
      </w:pPr>
      <w:rPr>
        <w:rFonts w:ascii="Wingdings" w:hAnsi="Wingdings" w:hint="default"/>
        <w:sz w:val="20"/>
      </w:rPr>
    </w:lvl>
    <w:lvl w:ilvl="7" w:tplc="B4AE284E">
      <w:start w:val="1"/>
      <w:numFmt w:val="bullet"/>
      <w:lvlText w:val=""/>
      <w:lvlJc w:val="left"/>
      <w:pPr>
        <w:tabs>
          <w:tab w:val="num" w:pos="5760"/>
        </w:tabs>
        <w:ind w:left="5760" w:hanging="360"/>
      </w:pPr>
      <w:rPr>
        <w:rFonts w:ascii="Wingdings" w:hAnsi="Wingdings" w:hint="default"/>
        <w:sz w:val="20"/>
      </w:rPr>
    </w:lvl>
    <w:lvl w:ilvl="8" w:tplc="8EF4C910">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49734A"/>
    <w:multiLevelType w:val="hybridMultilevel"/>
    <w:tmpl w:val="7124D62C"/>
    <w:lvl w:ilvl="0" w:tplc="E3720C68">
      <w:start w:val="1"/>
      <w:numFmt w:val="bullet"/>
      <w:lvlText w:val=""/>
      <w:lvlJc w:val="left"/>
      <w:pPr>
        <w:ind w:left="720" w:hanging="360"/>
      </w:pPr>
      <w:rPr>
        <w:rFonts w:ascii="Symbol" w:hAnsi="Symbol" w:hint="default"/>
      </w:rPr>
    </w:lvl>
    <w:lvl w:ilvl="1" w:tplc="611CE766">
      <w:start w:val="1"/>
      <w:numFmt w:val="bullet"/>
      <w:lvlText w:val="-"/>
      <w:lvlJc w:val="left"/>
      <w:pPr>
        <w:ind w:left="1440" w:hanging="360"/>
      </w:pPr>
      <w:rPr>
        <w:rFonts w:ascii="Courier New" w:hAnsi="Courier New" w:hint="default"/>
      </w:rPr>
    </w:lvl>
    <w:lvl w:ilvl="2" w:tplc="ED4E4954">
      <w:start w:val="1"/>
      <w:numFmt w:val="bullet"/>
      <w:lvlText w:val=""/>
      <w:lvlJc w:val="left"/>
      <w:pPr>
        <w:ind w:left="2160" w:hanging="360"/>
      </w:pPr>
      <w:rPr>
        <w:rFonts w:ascii="Wingdings" w:hAnsi="Wingdings" w:hint="default"/>
      </w:rPr>
    </w:lvl>
    <w:lvl w:ilvl="3" w:tplc="9800D310">
      <w:start w:val="1"/>
      <w:numFmt w:val="bullet"/>
      <w:lvlText w:val=""/>
      <w:lvlJc w:val="left"/>
      <w:pPr>
        <w:ind w:left="2880" w:hanging="360"/>
      </w:pPr>
      <w:rPr>
        <w:rFonts w:ascii="Symbol" w:hAnsi="Symbol" w:hint="default"/>
      </w:rPr>
    </w:lvl>
    <w:lvl w:ilvl="4" w:tplc="9748525A">
      <w:start w:val="1"/>
      <w:numFmt w:val="bullet"/>
      <w:lvlText w:val="o"/>
      <w:lvlJc w:val="left"/>
      <w:pPr>
        <w:ind w:left="3600" w:hanging="360"/>
      </w:pPr>
      <w:rPr>
        <w:rFonts w:ascii="Courier New" w:hAnsi="Courier New" w:cs="Courier New" w:hint="default"/>
      </w:rPr>
    </w:lvl>
    <w:lvl w:ilvl="5" w:tplc="C2A0248A">
      <w:start w:val="1"/>
      <w:numFmt w:val="bullet"/>
      <w:lvlText w:val=""/>
      <w:lvlJc w:val="left"/>
      <w:pPr>
        <w:ind w:left="4320" w:hanging="360"/>
      </w:pPr>
      <w:rPr>
        <w:rFonts w:ascii="Wingdings" w:hAnsi="Wingdings" w:hint="default"/>
      </w:rPr>
    </w:lvl>
    <w:lvl w:ilvl="6" w:tplc="2B443838">
      <w:start w:val="1"/>
      <w:numFmt w:val="bullet"/>
      <w:lvlText w:val=""/>
      <w:lvlJc w:val="left"/>
      <w:pPr>
        <w:ind w:left="5040" w:hanging="360"/>
      </w:pPr>
      <w:rPr>
        <w:rFonts w:ascii="Symbol" w:hAnsi="Symbol" w:hint="default"/>
      </w:rPr>
    </w:lvl>
    <w:lvl w:ilvl="7" w:tplc="2E141574">
      <w:start w:val="1"/>
      <w:numFmt w:val="bullet"/>
      <w:lvlText w:val="o"/>
      <w:lvlJc w:val="left"/>
      <w:pPr>
        <w:ind w:left="5760" w:hanging="360"/>
      </w:pPr>
      <w:rPr>
        <w:rFonts w:ascii="Courier New" w:hAnsi="Courier New" w:cs="Courier New" w:hint="default"/>
      </w:rPr>
    </w:lvl>
    <w:lvl w:ilvl="8" w:tplc="57747618">
      <w:start w:val="1"/>
      <w:numFmt w:val="bullet"/>
      <w:lvlText w:val=""/>
      <w:lvlJc w:val="left"/>
      <w:pPr>
        <w:ind w:left="6480" w:hanging="360"/>
      </w:pPr>
      <w:rPr>
        <w:rFonts w:ascii="Wingdings" w:hAnsi="Wingdings" w:hint="default"/>
      </w:rPr>
    </w:lvl>
  </w:abstractNum>
  <w:abstractNum w:abstractNumId="15" w15:restartNumberingAfterBreak="0">
    <w:nsid w:val="52026508"/>
    <w:multiLevelType w:val="hybridMultilevel"/>
    <w:tmpl w:val="7DCA23E6"/>
    <w:lvl w:ilvl="0" w:tplc="B8A65D36">
      <w:start w:val="1"/>
      <w:numFmt w:val="decimal"/>
      <w:lvlText w:val="%1."/>
      <w:lvlJc w:val="left"/>
      <w:pPr>
        <w:ind w:left="720" w:hanging="360"/>
      </w:pPr>
    </w:lvl>
    <w:lvl w:ilvl="1" w:tplc="4C001EA2">
      <w:start w:val="1"/>
      <w:numFmt w:val="lowerLetter"/>
      <w:lvlText w:val="%2."/>
      <w:lvlJc w:val="left"/>
      <w:pPr>
        <w:ind w:left="1440" w:hanging="360"/>
      </w:pPr>
    </w:lvl>
    <w:lvl w:ilvl="2" w:tplc="B7942A5C">
      <w:start w:val="1"/>
      <w:numFmt w:val="lowerRoman"/>
      <w:lvlText w:val="%3."/>
      <w:lvlJc w:val="right"/>
      <w:pPr>
        <w:ind w:left="2160" w:hanging="180"/>
      </w:pPr>
    </w:lvl>
    <w:lvl w:ilvl="3" w:tplc="4F96A700">
      <w:start w:val="1"/>
      <w:numFmt w:val="decimal"/>
      <w:lvlText w:val="%4."/>
      <w:lvlJc w:val="left"/>
      <w:pPr>
        <w:ind w:left="2880" w:hanging="360"/>
      </w:pPr>
    </w:lvl>
    <w:lvl w:ilvl="4" w:tplc="45346640">
      <w:start w:val="1"/>
      <w:numFmt w:val="lowerLetter"/>
      <w:lvlText w:val="%5."/>
      <w:lvlJc w:val="left"/>
      <w:pPr>
        <w:ind w:left="3600" w:hanging="360"/>
      </w:pPr>
    </w:lvl>
    <w:lvl w:ilvl="5" w:tplc="3E443218">
      <w:start w:val="1"/>
      <w:numFmt w:val="lowerRoman"/>
      <w:lvlText w:val="%6."/>
      <w:lvlJc w:val="right"/>
      <w:pPr>
        <w:ind w:left="4320" w:hanging="180"/>
      </w:pPr>
    </w:lvl>
    <w:lvl w:ilvl="6" w:tplc="30A0D08E">
      <w:start w:val="1"/>
      <w:numFmt w:val="decimal"/>
      <w:lvlText w:val="%7."/>
      <w:lvlJc w:val="left"/>
      <w:pPr>
        <w:ind w:left="5040" w:hanging="360"/>
      </w:pPr>
    </w:lvl>
    <w:lvl w:ilvl="7" w:tplc="59B8590C">
      <w:start w:val="1"/>
      <w:numFmt w:val="lowerLetter"/>
      <w:lvlText w:val="%8."/>
      <w:lvlJc w:val="left"/>
      <w:pPr>
        <w:ind w:left="5760" w:hanging="360"/>
      </w:pPr>
    </w:lvl>
    <w:lvl w:ilvl="8" w:tplc="9C423BE2">
      <w:start w:val="1"/>
      <w:numFmt w:val="lowerRoman"/>
      <w:lvlText w:val="%9."/>
      <w:lvlJc w:val="right"/>
      <w:pPr>
        <w:ind w:left="6480" w:hanging="180"/>
      </w:pPr>
    </w:lvl>
  </w:abstractNum>
  <w:abstractNum w:abstractNumId="16" w15:restartNumberingAfterBreak="0">
    <w:nsid w:val="544E06C2"/>
    <w:multiLevelType w:val="hybridMultilevel"/>
    <w:tmpl w:val="D5D4B72C"/>
    <w:lvl w:ilvl="0" w:tplc="8228B022">
      <w:start w:val="1"/>
      <w:numFmt w:val="bullet"/>
      <w:lvlText w:val=""/>
      <w:lvlJc w:val="left"/>
      <w:pPr>
        <w:tabs>
          <w:tab w:val="num" w:pos="720"/>
        </w:tabs>
        <w:ind w:left="720" w:hanging="360"/>
      </w:pPr>
      <w:rPr>
        <w:rFonts w:ascii="Symbol" w:hAnsi="Symbol" w:hint="default"/>
        <w:sz w:val="20"/>
      </w:rPr>
    </w:lvl>
    <w:lvl w:ilvl="1" w:tplc="9DDA2B48">
      <w:start w:val="1"/>
      <w:numFmt w:val="bullet"/>
      <w:lvlText w:val="o"/>
      <w:lvlJc w:val="left"/>
      <w:pPr>
        <w:tabs>
          <w:tab w:val="num" w:pos="1440"/>
        </w:tabs>
        <w:ind w:left="1440" w:hanging="360"/>
      </w:pPr>
      <w:rPr>
        <w:rFonts w:ascii="Courier New" w:hAnsi="Courier New" w:hint="default"/>
        <w:sz w:val="20"/>
      </w:rPr>
    </w:lvl>
    <w:lvl w:ilvl="2" w:tplc="B4220DAE">
      <w:start w:val="1"/>
      <w:numFmt w:val="bullet"/>
      <w:lvlText w:val=""/>
      <w:lvlJc w:val="left"/>
      <w:pPr>
        <w:tabs>
          <w:tab w:val="num" w:pos="2160"/>
        </w:tabs>
        <w:ind w:left="2160" w:hanging="360"/>
      </w:pPr>
      <w:rPr>
        <w:rFonts w:ascii="Wingdings" w:hAnsi="Wingdings" w:hint="default"/>
        <w:sz w:val="20"/>
      </w:rPr>
    </w:lvl>
    <w:lvl w:ilvl="3" w:tplc="381AA014">
      <w:start w:val="1"/>
      <w:numFmt w:val="bullet"/>
      <w:lvlText w:val=""/>
      <w:lvlJc w:val="left"/>
      <w:pPr>
        <w:tabs>
          <w:tab w:val="num" w:pos="2880"/>
        </w:tabs>
        <w:ind w:left="2880" w:hanging="360"/>
      </w:pPr>
      <w:rPr>
        <w:rFonts w:ascii="Wingdings" w:hAnsi="Wingdings" w:hint="default"/>
        <w:sz w:val="20"/>
      </w:rPr>
    </w:lvl>
    <w:lvl w:ilvl="4" w:tplc="9920F9B4">
      <w:start w:val="1"/>
      <w:numFmt w:val="bullet"/>
      <w:lvlText w:val=""/>
      <w:lvlJc w:val="left"/>
      <w:pPr>
        <w:tabs>
          <w:tab w:val="num" w:pos="3600"/>
        </w:tabs>
        <w:ind w:left="3600" w:hanging="360"/>
      </w:pPr>
      <w:rPr>
        <w:rFonts w:ascii="Wingdings" w:hAnsi="Wingdings" w:hint="default"/>
        <w:sz w:val="20"/>
      </w:rPr>
    </w:lvl>
    <w:lvl w:ilvl="5" w:tplc="0A70DEEA">
      <w:start w:val="1"/>
      <w:numFmt w:val="bullet"/>
      <w:lvlText w:val=""/>
      <w:lvlJc w:val="left"/>
      <w:pPr>
        <w:tabs>
          <w:tab w:val="num" w:pos="4320"/>
        </w:tabs>
        <w:ind w:left="4320" w:hanging="360"/>
      </w:pPr>
      <w:rPr>
        <w:rFonts w:ascii="Wingdings" w:hAnsi="Wingdings" w:hint="default"/>
        <w:sz w:val="20"/>
      </w:rPr>
    </w:lvl>
    <w:lvl w:ilvl="6" w:tplc="36328098">
      <w:start w:val="1"/>
      <w:numFmt w:val="bullet"/>
      <w:lvlText w:val=""/>
      <w:lvlJc w:val="left"/>
      <w:pPr>
        <w:tabs>
          <w:tab w:val="num" w:pos="5040"/>
        </w:tabs>
        <w:ind w:left="5040" w:hanging="360"/>
      </w:pPr>
      <w:rPr>
        <w:rFonts w:ascii="Wingdings" w:hAnsi="Wingdings" w:hint="default"/>
        <w:sz w:val="20"/>
      </w:rPr>
    </w:lvl>
    <w:lvl w:ilvl="7" w:tplc="DDEEB2AC">
      <w:start w:val="1"/>
      <w:numFmt w:val="bullet"/>
      <w:lvlText w:val=""/>
      <w:lvlJc w:val="left"/>
      <w:pPr>
        <w:tabs>
          <w:tab w:val="num" w:pos="5760"/>
        </w:tabs>
        <w:ind w:left="5760" w:hanging="360"/>
      </w:pPr>
      <w:rPr>
        <w:rFonts w:ascii="Wingdings" w:hAnsi="Wingdings" w:hint="default"/>
        <w:sz w:val="20"/>
      </w:rPr>
    </w:lvl>
    <w:lvl w:ilvl="8" w:tplc="F2F0AB2C">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DF388D"/>
    <w:multiLevelType w:val="hybridMultilevel"/>
    <w:tmpl w:val="512A2830"/>
    <w:lvl w:ilvl="0" w:tplc="44DE685C">
      <w:start w:val="1"/>
      <w:numFmt w:val="bullet"/>
      <w:lvlText w:val=""/>
      <w:lvlJc w:val="left"/>
      <w:pPr>
        <w:ind w:left="720" w:hanging="360"/>
      </w:pPr>
      <w:rPr>
        <w:rFonts w:ascii="Symbol" w:hAnsi="Symbol" w:hint="default"/>
      </w:rPr>
    </w:lvl>
    <w:lvl w:ilvl="1" w:tplc="13EE168C">
      <w:start w:val="1"/>
      <w:numFmt w:val="bullet"/>
      <w:lvlText w:val="o"/>
      <w:lvlJc w:val="left"/>
      <w:pPr>
        <w:ind w:left="1440" w:hanging="360"/>
      </w:pPr>
      <w:rPr>
        <w:rFonts w:ascii="Courier New" w:hAnsi="Courier New" w:cs="Courier New" w:hint="default"/>
      </w:rPr>
    </w:lvl>
    <w:lvl w:ilvl="2" w:tplc="49F47750">
      <w:start w:val="1"/>
      <w:numFmt w:val="bullet"/>
      <w:lvlText w:val=""/>
      <w:lvlJc w:val="left"/>
      <w:pPr>
        <w:ind w:left="2160" w:hanging="360"/>
      </w:pPr>
      <w:rPr>
        <w:rFonts w:ascii="Wingdings" w:hAnsi="Wingdings" w:hint="default"/>
      </w:rPr>
    </w:lvl>
    <w:lvl w:ilvl="3" w:tplc="ACFA9812">
      <w:start w:val="1"/>
      <w:numFmt w:val="bullet"/>
      <w:lvlText w:val=""/>
      <w:lvlJc w:val="left"/>
      <w:pPr>
        <w:ind w:left="2880" w:hanging="360"/>
      </w:pPr>
      <w:rPr>
        <w:rFonts w:ascii="Symbol" w:hAnsi="Symbol" w:hint="default"/>
      </w:rPr>
    </w:lvl>
    <w:lvl w:ilvl="4" w:tplc="88FA80BC">
      <w:start w:val="1"/>
      <w:numFmt w:val="bullet"/>
      <w:lvlText w:val="o"/>
      <w:lvlJc w:val="left"/>
      <w:pPr>
        <w:ind w:left="3600" w:hanging="360"/>
      </w:pPr>
      <w:rPr>
        <w:rFonts w:ascii="Courier New" w:hAnsi="Courier New" w:cs="Courier New" w:hint="default"/>
      </w:rPr>
    </w:lvl>
    <w:lvl w:ilvl="5" w:tplc="0A4C6A1E">
      <w:start w:val="1"/>
      <w:numFmt w:val="bullet"/>
      <w:lvlText w:val=""/>
      <w:lvlJc w:val="left"/>
      <w:pPr>
        <w:ind w:left="4320" w:hanging="360"/>
      </w:pPr>
      <w:rPr>
        <w:rFonts w:ascii="Wingdings" w:hAnsi="Wingdings" w:hint="default"/>
      </w:rPr>
    </w:lvl>
    <w:lvl w:ilvl="6" w:tplc="69B22928">
      <w:start w:val="1"/>
      <w:numFmt w:val="bullet"/>
      <w:lvlText w:val=""/>
      <w:lvlJc w:val="left"/>
      <w:pPr>
        <w:ind w:left="5040" w:hanging="360"/>
      </w:pPr>
      <w:rPr>
        <w:rFonts w:ascii="Symbol" w:hAnsi="Symbol" w:hint="default"/>
      </w:rPr>
    </w:lvl>
    <w:lvl w:ilvl="7" w:tplc="36A27596">
      <w:start w:val="1"/>
      <w:numFmt w:val="bullet"/>
      <w:lvlText w:val="o"/>
      <w:lvlJc w:val="left"/>
      <w:pPr>
        <w:ind w:left="5760" w:hanging="360"/>
      </w:pPr>
      <w:rPr>
        <w:rFonts w:ascii="Courier New" w:hAnsi="Courier New" w:cs="Courier New" w:hint="default"/>
      </w:rPr>
    </w:lvl>
    <w:lvl w:ilvl="8" w:tplc="78E427E6">
      <w:start w:val="1"/>
      <w:numFmt w:val="bullet"/>
      <w:lvlText w:val=""/>
      <w:lvlJc w:val="left"/>
      <w:pPr>
        <w:ind w:left="6480" w:hanging="360"/>
      </w:pPr>
      <w:rPr>
        <w:rFonts w:ascii="Wingdings" w:hAnsi="Wingdings" w:hint="default"/>
      </w:rPr>
    </w:lvl>
  </w:abstractNum>
  <w:abstractNum w:abstractNumId="18" w15:restartNumberingAfterBreak="0">
    <w:nsid w:val="579B2174"/>
    <w:multiLevelType w:val="hybridMultilevel"/>
    <w:tmpl w:val="0FF20E48"/>
    <w:lvl w:ilvl="0" w:tplc="5D72725C">
      <w:start w:val="1"/>
      <w:numFmt w:val="bullet"/>
      <w:lvlText w:val=""/>
      <w:lvlJc w:val="left"/>
      <w:pPr>
        <w:tabs>
          <w:tab w:val="num" w:pos="720"/>
        </w:tabs>
        <w:ind w:left="720" w:hanging="360"/>
      </w:pPr>
      <w:rPr>
        <w:rFonts w:ascii="Symbol" w:hAnsi="Symbol" w:hint="default"/>
        <w:sz w:val="20"/>
      </w:rPr>
    </w:lvl>
    <w:lvl w:ilvl="1" w:tplc="D1A89274">
      <w:start w:val="1"/>
      <w:numFmt w:val="bullet"/>
      <w:lvlText w:val="o"/>
      <w:lvlJc w:val="left"/>
      <w:pPr>
        <w:tabs>
          <w:tab w:val="num" w:pos="1440"/>
        </w:tabs>
        <w:ind w:left="1440" w:hanging="360"/>
      </w:pPr>
      <w:rPr>
        <w:rFonts w:ascii="Courier New" w:hAnsi="Courier New" w:hint="default"/>
        <w:sz w:val="20"/>
      </w:rPr>
    </w:lvl>
    <w:lvl w:ilvl="2" w:tplc="FEA0EDEC">
      <w:start w:val="1"/>
      <w:numFmt w:val="bullet"/>
      <w:lvlText w:val=""/>
      <w:lvlJc w:val="left"/>
      <w:pPr>
        <w:tabs>
          <w:tab w:val="num" w:pos="2160"/>
        </w:tabs>
        <w:ind w:left="2160" w:hanging="360"/>
      </w:pPr>
      <w:rPr>
        <w:rFonts w:ascii="Wingdings" w:hAnsi="Wingdings" w:hint="default"/>
        <w:sz w:val="20"/>
      </w:rPr>
    </w:lvl>
    <w:lvl w:ilvl="3" w:tplc="2B76AD6C">
      <w:start w:val="1"/>
      <w:numFmt w:val="bullet"/>
      <w:lvlText w:val=""/>
      <w:lvlJc w:val="left"/>
      <w:pPr>
        <w:tabs>
          <w:tab w:val="num" w:pos="2880"/>
        </w:tabs>
        <w:ind w:left="2880" w:hanging="360"/>
      </w:pPr>
      <w:rPr>
        <w:rFonts w:ascii="Wingdings" w:hAnsi="Wingdings" w:hint="default"/>
        <w:sz w:val="20"/>
      </w:rPr>
    </w:lvl>
    <w:lvl w:ilvl="4" w:tplc="8AEE764C">
      <w:start w:val="1"/>
      <w:numFmt w:val="bullet"/>
      <w:lvlText w:val=""/>
      <w:lvlJc w:val="left"/>
      <w:pPr>
        <w:tabs>
          <w:tab w:val="num" w:pos="3600"/>
        </w:tabs>
        <w:ind w:left="3600" w:hanging="360"/>
      </w:pPr>
      <w:rPr>
        <w:rFonts w:ascii="Wingdings" w:hAnsi="Wingdings" w:hint="default"/>
        <w:sz w:val="20"/>
      </w:rPr>
    </w:lvl>
    <w:lvl w:ilvl="5" w:tplc="AF6C425C">
      <w:start w:val="1"/>
      <w:numFmt w:val="bullet"/>
      <w:lvlText w:val=""/>
      <w:lvlJc w:val="left"/>
      <w:pPr>
        <w:tabs>
          <w:tab w:val="num" w:pos="4320"/>
        </w:tabs>
        <w:ind w:left="4320" w:hanging="360"/>
      </w:pPr>
      <w:rPr>
        <w:rFonts w:ascii="Wingdings" w:hAnsi="Wingdings" w:hint="default"/>
        <w:sz w:val="20"/>
      </w:rPr>
    </w:lvl>
    <w:lvl w:ilvl="6" w:tplc="463E080C">
      <w:start w:val="1"/>
      <w:numFmt w:val="bullet"/>
      <w:lvlText w:val=""/>
      <w:lvlJc w:val="left"/>
      <w:pPr>
        <w:tabs>
          <w:tab w:val="num" w:pos="5040"/>
        </w:tabs>
        <w:ind w:left="5040" w:hanging="360"/>
      </w:pPr>
      <w:rPr>
        <w:rFonts w:ascii="Wingdings" w:hAnsi="Wingdings" w:hint="default"/>
        <w:sz w:val="20"/>
      </w:rPr>
    </w:lvl>
    <w:lvl w:ilvl="7" w:tplc="1BB65422">
      <w:start w:val="1"/>
      <w:numFmt w:val="bullet"/>
      <w:lvlText w:val=""/>
      <w:lvlJc w:val="left"/>
      <w:pPr>
        <w:tabs>
          <w:tab w:val="num" w:pos="5760"/>
        </w:tabs>
        <w:ind w:left="5760" w:hanging="360"/>
      </w:pPr>
      <w:rPr>
        <w:rFonts w:ascii="Wingdings" w:hAnsi="Wingdings" w:hint="default"/>
        <w:sz w:val="20"/>
      </w:rPr>
    </w:lvl>
    <w:lvl w:ilvl="8" w:tplc="EE48DFD2">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FC07FF"/>
    <w:multiLevelType w:val="hybridMultilevel"/>
    <w:tmpl w:val="DBE0AE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FE05B7F"/>
    <w:multiLevelType w:val="multilevel"/>
    <w:tmpl w:val="C4C8EA26"/>
    <w:lvl w:ilvl="0">
      <w:start w:val="1"/>
      <w:numFmt w:val="decimal"/>
      <w:pStyle w:val="Ttulo1"/>
      <w:lvlText w:val="%1"/>
      <w:lvlJc w:val="left"/>
      <w:pPr>
        <w:ind w:left="432" w:hanging="432"/>
      </w:pPr>
    </w:lvl>
    <w:lvl w:ilvl="1">
      <w:start w:val="1"/>
      <w:numFmt w:val="decimal"/>
      <w:pStyle w:val="Ttulo2"/>
      <w:lvlText w:val="%1.%2"/>
      <w:lvlJc w:val="left"/>
      <w:pPr>
        <w:ind w:left="1710"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1" w15:restartNumberingAfterBreak="0">
    <w:nsid w:val="66326993"/>
    <w:multiLevelType w:val="hybridMultilevel"/>
    <w:tmpl w:val="D0281FA8"/>
    <w:lvl w:ilvl="0" w:tplc="ED44EE5C">
      <w:start w:val="1"/>
      <w:numFmt w:val="bullet"/>
      <w:lvlText w:val=""/>
      <w:lvlJc w:val="left"/>
      <w:pPr>
        <w:tabs>
          <w:tab w:val="num" w:pos="720"/>
        </w:tabs>
        <w:ind w:left="720" w:hanging="360"/>
      </w:pPr>
      <w:rPr>
        <w:rFonts w:ascii="Symbol" w:hAnsi="Symbol" w:hint="default"/>
        <w:sz w:val="20"/>
      </w:rPr>
    </w:lvl>
    <w:lvl w:ilvl="1" w:tplc="ED7652C4">
      <w:start w:val="1"/>
      <w:numFmt w:val="bullet"/>
      <w:lvlText w:val="o"/>
      <w:lvlJc w:val="left"/>
      <w:pPr>
        <w:tabs>
          <w:tab w:val="num" w:pos="1440"/>
        </w:tabs>
        <w:ind w:left="1440" w:hanging="360"/>
      </w:pPr>
      <w:rPr>
        <w:rFonts w:ascii="Courier New" w:hAnsi="Courier New" w:hint="default"/>
        <w:sz w:val="20"/>
      </w:rPr>
    </w:lvl>
    <w:lvl w:ilvl="2" w:tplc="83C8F2F8">
      <w:start w:val="1"/>
      <w:numFmt w:val="bullet"/>
      <w:lvlText w:val=""/>
      <w:lvlJc w:val="left"/>
      <w:pPr>
        <w:tabs>
          <w:tab w:val="num" w:pos="2160"/>
        </w:tabs>
        <w:ind w:left="2160" w:hanging="360"/>
      </w:pPr>
      <w:rPr>
        <w:rFonts w:ascii="Wingdings" w:hAnsi="Wingdings" w:hint="default"/>
        <w:sz w:val="20"/>
      </w:rPr>
    </w:lvl>
    <w:lvl w:ilvl="3" w:tplc="A43AD1AC">
      <w:start w:val="1"/>
      <w:numFmt w:val="bullet"/>
      <w:lvlText w:val=""/>
      <w:lvlJc w:val="left"/>
      <w:pPr>
        <w:tabs>
          <w:tab w:val="num" w:pos="2880"/>
        </w:tabs>
        <w:ind w:left="2880" w:hanging="360"/>
      </w:pPr>
      <w:rPr>
        <w:rFonts w:ascii="Wingdings" w:hAnsi="Wingdings" w:hint="default"/>
        <w:sz w:val="20"/>
      </w:rPr>
    </w:lvl>
    <w:lvl w:ilvl="4" w:tplc="4D1A46B8">
      <w:start w:val="1"/>
      <w:numFmt w:val="bullet"/>
      <w:lvlText w:val=""/>
      <w:lvlJc w:val="left"/>
      <w:pPr>
        <w:tabs>
          <w:tab w:val="num" w:pos="3600"/>
        </w:tabs>
        <w:ind w:left="3600" w:hanging="360"/>
      </w:pPr>
      <w:rPr>
        <w:rFonts w:ascii="Wingdings" w:hAnsi="Wingdings" w:hint="default"/>
        <w:sz w:val="20"/>
      </w:rPr>
    </w:lvl>
    <w:lvl w:ilvl="5" w:tplc="7A849CD6">
      <w:start w:val="1"/>
      <w:numFmt w:val="bullet"/>
      <w:lvlText w:val=""/>
      <w:lvlJc w:val="left"/>
      <w:pPr>
        <w:tabs>
          <w:tab w:val="num" w:pos="4320"/>
        </w:tabs>
        <w:ind w:left="4320" w:hanging="360"/>
      </w:pPr>
      <w:rPr>
        <w:rFonts w:ascii="Wingdings" w:hAnsi="Wingdings" w:hint="default"/>
        <w:sz w:val="20"/>
      </w:rPr>
    </w:lvl>
    <w:lvl w:ilvl="6" w:tplc="23F4A028">
      <w:start w:val="1"/>
      <w:numFmt w:val="bullet"/>
      <w:lvlText w:val=""/>
      <w:lvlJc w:val="left"/>
      <w:pPr>
        <w:tabs>
          <w:tab w:val="num" w:pos="5040"/>
        </w:tabs>
        <w:ind w:left="5040" w:hanging="360"/>
      </w:pPr>
      <w:rPr>
        <w:rFonts w:ascii="Wingdings" w:hAnsi="Wingdings" w:hint="default"/>
        <w:sz w:val="20"/>
      </w:rPr>
    </w:lvl>
    <w:lvl w:ilvl="7" w:tplc="90D0FE58">
      <w:start w:val="1"/>
      <w:numFmt w:val="bullet"/>
      <w:lvlText w:val=""/>
      <w:lvlJc w:val="left"/>
      <w:pPr>
        <w:tabs>
          <w:tab w:val="num" w:pos="5760"/>
        </w:tabs>
        <w:ind w:left="5760" w:hanging="360"/>
      </w:pPr>
      <w:rPr>
        <w:rFonts w:ascii="Wingdings" w:hAnsi="Wingdings" w:hint="default"/>
        <w:sz w:val="20"/>
      </w:rPr>
    </w:lvl>
    <w:lvl w:ilvl="8" w:tplc="3F6EED94">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B165FA"/>
    <w:multiLevelType w:val="hybridMultilevel"/>
    <w:tmpl w:val="C978B4F2"/>
    <w:lvl w:ilvl="0" w:tplc="33E4F8EE">
      <w:start w:val="1"/>
      <w:numFmt w:val="bullet"/>
      <w:lvlText w:val=""/>
      <w:lvlJc w:val="left"/>
      <w:pPr>
        <w:tabs>
          <w:tab w:val="num" w:pos="720"/>
        </w:tabs>
        <w:ind w:left="720" w:hanging="360"/>
      </w:pPr>
      <w:rPr>
        <w:rFonts w:ascii="Symbol" w:hAnsi="Symbol" w:hint="default"/>
        <w:sz w:val="20"/>
      </w:rPr>
    </w:lvl>
    <w:lvl w:ilvl="1" w:tplc="85B4D0CE">
      <w:start w:val="1"/>
      <w:numFmt w:val="bullet"/>
      <w:lvlText w:val="o"/>
      <w:lvlJc w:val="left"/>
      <w:pPr>
        <w:tabs>
          <w:tab w:val="num" w:pos="1440"/>
        </w:tabs>
        <w:ind w:left="1440" w:hanging="360"/>
      </w:pPr>
      <w:rPr>
        <w:rFonts w:ascii="Courier New" w:hAnsi="Courier New" w:hint="default"/>
        <w:sz w:val="20"/>
      </w:rPr>
    </w:lvl>
    <w:lvl w:ilvl="2" w:tplc="16180CEA">
      <w:start w:val="1"/>
      <w:numFmt w:val="bullet"/>
      <w:lvlText w:val=""/>
      <w:lvlJc w:val="left"/>
      <w:pPr>
        <w:tabs>
          <w:tab w:val="num" w:pos="2160"/>
        </w:tabs>
        <w:ind w:left="2160" w:hanging="360"/>
      </w:pPr>
      <w:rPr>
        <w:rFonts w:ascii="Wingdings" w:hAnsi="Wingdings" w:hint="default"/>
        <w:sz w:val="20"/>
      </w:rPr>
    </w:lvl>
    <w:lvl w:ilvl="3" w:tplc="C7EA02D4">
      <w:start w:val="1"/>
      <w:numFmt w:val="bullet"/>
      <w:lvlText w:val=""/>
      <w:lvlJc w:val="left"/>
      <w:pPr>
        <w:tabs>
          <w:tab w:val="num" w:pos="2880"/>
        </w:tabs>
        <w:ind w:left="2880" w:hanging="360"/>
      </w:pPr>
      <w:rPr>
        <w:rFonts w:ascii="Wingdings" w:hAnsi="Wingdings" w:hint="default"/>
        <w:sz w:val="20"/>
      </w:rPr>
    </w:lvl>
    <w:lvl w:ilvl="4" w:tplc="CB3AEF6E">
      <w:start w:val="1"/>
      <w:numFmt w:val="bullet"/>
      <w:lvlText w:val=""/>
      <w:lvlJc w:val="left"/>
      <w:pPr>
        <w:tabs>
          <w:tab w:val="num" w:pos="3600"/>
        </w:tabs>
        <w:ind w:left="3600" w:hanging="360"/>
      </w:pPr>
      <w:rPr>
        <w:rFonts w:ascii="Wingdings" w:hAnsi="Wingdings" w:hint="default"/>
        <w:sz w:val="20"/>
      </w:rPr>
    </w:lvl>
    <w:lvl w:ilvl="5" w:tplc="F9E69F06">
      <w:start w:val="1"/>
      <w:numFmt w:val="bullet"/>
      <w:lvlText w:val=""/>
      <w:lvlJc w:val="left"/>
      <w:pPr>
        <w:tabs>
          <w:tab w:val="num" w:pos="4320"/>
        </w:tabs>
        <w:ind w:left="4320" w:hanging="360"/>
      </w:pPr>
      <w:rPr>
        <w:rFonts w:ascii="Wingdings" w:hAnsi="Wingdings" w:hint="default"/>
        <w:sz w:val="20"/>
      </w:rPr>
    </w:lvl>
    <w:lvl w:ilvl="6" w:tplc="436E2EB6">
      <w:start w:val="1"/>
      <w:numFmt w:val="bullet"/>
      <w:lvlText w:val=""/>
      <w:lvlJc w:val="left"/>
      <w:pPr>
        <w:tabs>
          <w:tab w:val="num" w:pos="5040"/>
        </w:tabs>
        <w:ind w:left="5040" w:hanging="360"/>
      </w:pPr>
      <w:rPr>
        <w:rFonts w:ascii="Wingdings" w:hAnsi="Wingdings" w:hint="default"/>
        <w:sz w:val="20"/>
      </w:rPr>
    </w:lvl>
    <w:lvl w:ilvl="7" w:tplc="7D8CD156">
      <w:start w:val="1"/>
      <w:numFmt w:val="bullet"/>
      <w:lvlText w:val=""/>
      <w:lvlJc w:val="left"/>
      <w:pPr>
        <w:tabs>
          <w:tab w:val="num" w:pos="5760"/>
        </w:tabs>
        <w:ind w:left="5760" w:hanging="360"/>
      </w:pPr>
      <w:rPr>
        <w:rFonts w:ascii="Wingdings" w:hAnsi="Wingdings" w:hint="default"/>
        <w:sz w:val="20"/>
      </w:rPr>
    </w:lvl>
    <w:lvl w:ilvl="8" w:tplc="4546E862">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4F4197"/>
    <w:multiLevelType w:val="multilevel"/>
    <w:tmpl w:val="17706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E09262D"/>
    <w:multiLevelType w:val="multilevel"/>
    <w:tmpl w:val="83FAA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A2577C"/>
    <w:multiLevelType w:val="multilevel"/>
    <w:tmpl w:val="F38280AE"/>
    <w:lvl w:ilvl="0">
      <w:start w:val="2"/>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1ED5C33"/>
    <w:multiLevelType w:val="hybridMultilevel"/>
    <w:tmpl w:val="A3463210"/>
    <w:lvl w:ilvl="0" w:tplc="F6560BD2">
      <w:start w:val="1"/>
      <w:numFmt w:val="bullet"/>
      <w:lvlText w:val="-"/>
      <w:lvlJc w:val="left"/>
      <w:pPr>
        <w:ind w:left="1400" w:hanging="360"/>
      </w:pPr>
      <w:rPr>
        <w:rFonts w:ascii="Courier New" w:hAnsi="Courier New" w:hint="default"/>
      </w:rPr>
    </w:lvl>
    <w:lvl w:ilvl="1" w:tplc="C4B25D8A">
      <w:start w:val="1"/>
      <w:numFmt w:val="bullet"/>
      <w:lvlText w:val="o"/>
      <w:lvlJc w:val="left"/>
      <w:pPr>
        <w:ind w:left="2120" w:hanging="360"/>
      </w:pPr>
      <w:rPr>
        <w:rFonts w:ascii="Courier New" w:hAnsi="Courier New" w:cs="Courier New" w:hint="default"/>
      </w:rPr>
    </w:lvl>
    <w:lvl w:ilvl="2" w:tplc="F07C691C">
      <w:start w:val="1"/>
      <w:numFmt w:val="bullet"/>
      <w:lvlText w:val=""/>
      <w:lvlJc w:val="left"/>
      <w:pPr>
        <w:ind w:left="2840" w:hanging="360"/>
      </w:pPr>
      <w:rPr>
        <w:rFonts w:ascii="Wingdings" w:hAnsi="Wingdings" w:hint="default"/>
      </w:rPr>
    </w:lvl>
    <w:lvl w:ilvl="3" w:tplc="DBA272D4">
      <w:start w:val="1"/>
      <w:numFmt w:val="bullet"/>
      <w:lvlText w:val=""/>
      <w:lvlJc w:val="left"/>
      <w:pPr>
        <w:ind w:left="3560" w:hanging="360"/>
      </w:pPr>
      <w:rPr>
        <w:rFonts w:ascii="Symbol" w:hAnsi="Symbol" w:hint="default"/>
      </w:rPr>
    </w:lvl>
    <w:lvl w:ilvl="4" w:tplc="90801CA4">
      <w:start w:val="1"/>
      <w:numFmt w:val="bullet"/>
      <w:lvlText w:val="o"/>
      <w:lvlJc w:val="left"/>
      <w:pPr>
        <w:ind w:left="4280" w:hanging="360"/>
      </w:pPr>
      <w:rPr>
        <w:rFonts w:ascii="Courier New" w:hAnsi="Courier New" w:cs="Courier New" w:hint="default"/>
      </w:rPr>
    </w:lvl>
    <w:lvl w:ilvl="5" w:tplc="0E4484DE">
      <w:start w:val="1"/>
      <w:numFmt w:val="bullet"/>
      <w:lvlText w:val=""/>
      <w:lvlJc w:val="left"/>
      <w:pPr>
        <w:ind w:left="5000" w:hanging="360"/>
      </w:pPr>
      <w:rPr>
        <w:rFonts w:ascii="Wingdings" w:hAnsi="Wingdings" w:hint="default"/>
      </w:rPr>
    </w:lvl>
    <w:lvl w:ilvl="6" w:tplc="B97A2C9A">
      <w:start w:val="1"/>
      <w:numFmt w:val="bullet"/>
      <w:lvlText w:val=""/>
      <w:lvlJc w:val="left"/>
      <w:pPr>
        <w:ind w:left="5720" w:hanging="360"/>
      </w:pPr>
      <w:rPr>
        <w:rFonts w:ascii="Symbol" w:hAnsi="Symbol" w:hint="default"/>
      </w:rPr>
    </w:lvl>
    <w:lvl w:ilvl="7" w:tplc="7EF0436E">
      <w:start w:val="1"/>
      <w:numFmt w:val="bullet"/>
      <w:lvlText w:val="o"/>
      <w:lvlJc w:val="left"/>
      <w:pPr>
        <w:ind w:left="6440" w:hanging="360"/>
      </w:pPr>
      <w:rPr>
        <w:rFonts w:ascii="Courier New" w:hAnsi="Courier New" w:cs="Courier New" w:hint="default"/>
      </w:rPr>
    </w:lvl>
    <w:lvl w:ilvl="8" w:tplc="4B325268">
      <w:start w:val="1"/>
      <w:numFmt w:val="bullet"/>
      <w:lvlText w:val=""/>
      <w:lvlJc w:val="left"/>
      <w:pPr>
        <w:ind w:left="7160" w:hanging="360"/>
      </w:pPr>
      <w:rPr>
        <w:rFonts w:ascii="Wingdings" w:hAnsi="Wingdings" w:hint="default"/>
      </w:rPr>
    </w:lvl>
  </w:abstractNum>
  <w:num w:numId="1" w16cid:durableId="242495518">
    <w:abstractNumId w:val="17"/>
  </w:num>
  <w:num w:numId="2" w16cid:durableId="2015182464">
    <w:abstractNumId w:val="14"/>
  </w:num>
  <w:num w:numId="3" w16cid:durableId="780102092">
    <w:abstractNumId w:val="15"/>
  </w:num>
  <w:num w:numId="4" w16cid:durableId="1322466342">
    <w:abstractNumId w:val="6"/>
  </w:num>
  <w:num w:numId="5" w16cid:durableId="1623418238">
    <w:abstractNumId w:val="11"/>
  </w:num>
  <w:num w:numId="6" w16cid:durableId="296647836">
    <w:abstractNumId w:val="9"/>
  </w:num>
  <w:num w:numId="7" w16cid:durableId="454638352">
    <w:abstractNumId w:val="26"/>
  </w:num>
  <w:num w:numId="8" w16cid:durableId="445933234">
    <w:abstractNumId w:val="3"/>
  </w:num>
  <w:num w:numId="9" w16cid:durableId="407925175">
    <w:abstractNumId w:val="20"/>
  </w:num>
  <w:num w:numId="10" w16cid:durableId="1092124531">
    <w:abstractNumId w:val="1"/>
  </w:num>
  <w:num w:numId="11" w16cid:durableId="894314345">
    <w:abstractNumId w:val="21"/>
  </w:num>
  <w:num w:numId="12" w16cid:durableId="561063793">
    <w:abstractNumId w:val="18"/>
  </w:num>
  <w:num w:numId="13" w16cid:durableId="12191874">
    <w:abstractNumId w:val="22"/>
  </w:num>
  <w:num w:numId="14" w16cid:durableId="1345399944">
    <w:abstractNumId w:val="13"/>
  </w:num>
  <w:num w:numId="15" w16cid:durableId="1609850169">
    <w:abstractNumId w:val="11"/>
    <w:lvlOverride w:ilvl="0">
      <w:startOverride w:val="1"/>
    </w:lvlOverride>
  </w:num>
  <w:num w:numId="16" w16cid:durableId="303042717">
    <w:abstractNumId w:val="0"/>
  </w:num>
  <w:num w:numId="17" w16cid:durableId="2104565666">
    <w:abstractNumId w:val="7"/>
  </w:num>
  <w:num w:numId="18" w16cid:durableId="1249850288">
    <w:abstractNumId w:val="16"/>
  </w:num>
  <w:num w:numId="19" w16cid:durableId="476649475">
    <w:abstractNumId w:val="12"/>
  </w:num>
  <w:num w:numId="20" w16cid:durableId="1865047833">
    <w:abstractNumId w:val="8"/>
  </w:num>
  <w:num w:numId="21" w16cid:durableId="1731031349">
    <w:abstractNumId w:val="5"/>
  </w:num>
  <w:num w:numId="22" w16cid:durableId="137579714">
    <w:abstractNumId w:val="10"/>
  </w:num>
  <w:num w:numId="23" w16cid:durableId="622200350">
    <w:abstractNumId w:val="19"/>
  </w:num>
  <w:num w:numId="24" w16cid:durableId="1274290837">
    <w:abstractNumId w:val="23"/>
  </w:num>
  <w:num w:numId="25" w16cid:durableId="1195923684">
    <w:abstractNumId w:val="2"/>
  </w:num>
  <w:num w:numId="26" w16cid:durableId="1685202919">
    <w:abstractNumId w:val="4"/>
  </w:num>
  <w:num w:numId="27" w16cid:durableId="350491728">
    <w:abstractNumId w:val="25"/>
  </w:num>
  <w:num w:numId="28" w16cid:durableId="1688483229">
    <w:abstractNumId w:val="20"/>
  </w:num>
  <w:num w:numId="29" w16cid:durableId="1649893505">
    <w:abstractNumId w:val="20"/>
  </w:num>
  <w:num w:numId="30" w16cid:durableId="2068989945">
    <w:abstractNumId w:val="20"/>
  </w:num>
  <w:num w:numId="31" w16cid:durableId="1389574976">
    <w:abstractNumId w:val="20"/>
  </w:num>
  <w:num w:numId="32" w16cid:durableId="1150370747">
    <w:abstractNumId w:val="9"/>
  </w:num>
  <w:num w:numId="33" w16cid:durableId="277762703">
    <w:abstractNumId w:val="9"/>
  </w:num>
  <w:num w:numId="34" w16cid:durableId="1276641672">
    <w:abstractNumId w:val="9"/>
  </w:num>
  <w:num w:numId="35" w16cid:durableId="1655066104">
    <w:abstractNumId w:val="9"/>
  </w:num>
  <w:num w:numId="36" w16cid:durableId="2006664732">
    <w:abstractNumId w:val="9"/>
  </w:num>
  <w:num w:numId="37" w16cid:durableId="3077835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E02"/>
    <w:rsid w:val="000622CC"/>
    <w:rsid w:val="00072F43"/>
    <w:rsid w:val="00097E02"/>
    <w:rsid w:val="000A24AF"/>
    <w:rsid w:val="000E7325"/>
    <w:rsid w:val="00105280"/>
    <w:rsid w:val="00131F7C"/>
    <w:rsid w:val="00177160"/>
    <w:rsid w:val="00197509"/>
    <w:rsid w:val="001C0B6A"/>
    <w:rsid w:val="00205598"/>
    <w:rsid w:val="0021754D"/>
    <w:rsid w:val="002244E3"/>
    <w:rsid w:val="0023635C"/>
    <w:rsid w:val="002451EE"/>
    <w:rsid w:val="002A73D4"/>
    <w:rsid w:val="002D0A33"/>
    <w:rsid w:val="00324F24"/>
    <w:rsid w:val="0034599C"/>
    <w:rsid w:val="003500BD"/>
    <w:rsid w:val="00387B7C"/>
    <w:rsid w:val="00402198"/>
    <w:rsid w:val="00421675"/>
    <w:rsid w:val="00455C7C"/>
    <w:rsid w:val="00457E70"/>
    <w:rsid w:val="00476D19"/>
    <w:rsid w:val="00480EE4"/>
    <w:rsid w:val="004D123D"/>
    <w:rsid w:val="004D1B99"/>
    <w:rsid w:val="005146BB"/>
    <w:rsid w:val="00522DFA"/>
    <w:rsid w:val="00572E01"/>
    <w:rsid w:val="00633A5C"/>
    <w:rsid w:val="00642D42"/>
    <w:rsid w:val="00663B7C"/>
    <w:rsid w:val="00667A00"/>
    <w:rsid w:val="006A167E"/>
    <w:rsid w:val="006A77AF"/>
    <w:rsid w:val="006E4BFA"/>
    <w:rsid w:val="00732940"/>
    <w:rsid w:val="00786698"/>
    <w:rsid w:val="007A5B1D"/>
    <w:rsid w:val="007B3483"/>
    <w:rsid w:val="0085691D"/>
    <w:rsid w:val="008D595C"/>
    <w:rsid w:val="009920F3"/>
    <w:rsid w:val="00993F11"/>
    <w:rsid w:val="009A2BD0"/>
    <w:rsid w:val="009B25EA"/>
    <w:rsid w:val="009B62E1"/>
    <w:rsid w:val="00A36DF1"/>
    <w:rsid w:val="00A41A8F"/>
    <w:rsid w:val="00A5707D"/>
    <w:rsid w:val="00AA4C13"/>
    <w:rsid w:val="00B10B31"/>
    <w:rsid w:val="00B42984"/>
    <w:rsid w:val="00B4738E"/>
    <w:rsid w:val="00B55717"/>
    <w:rsid w:val="00B612A6"/>
    <w:rsid w:val="00BC10B2"/>
    <w:rsid w:val="00BC3FBC"/>
    <w:rsid w:val="00BC548E"/>
    <w:rsid w:val="00C13E42"/>
    <w:rsid w:val="00C53868"/>
    <w:rsid w:val="00CC2562"/>
    <w:rsid w:val="00D1454A"/>
    <w:rsid w:val="00D21C90"/>
    <w:rsid w:val="00D35E68"/>
    <w:rsid w:val="00D55E19"/>
    <w:rsid w:val="00D84F51"/>
    <w:rsid w:val="00DB37F6"/>
    <w:rsid w:val="00DF5D67"/>
    <w:rsid w:val="00E02067"/>
    <w:rsid w:val="00E17AB8"/>
    <w:rsid w:val="00E53A80"/>
    <w:rsid w:val="00EC6CC1"/>
    <w:rsid w:val="00F37EFC"/>
    <w:rsid w:val="00F832BA"/>
    <w:rsid w:val="00F8559B"/>
    <w:rsid w:val="00F907B1"/>
    <w:rsid w:val="00F971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031B0"/>
  <w15:docId w15:val="{8FDE7297-BF63-42E1-9DDF-5DE8144CF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line="312" w:lineRule="auto"/>
      <w:jc w:val="both"/>
    </w:pPr>
    <w:rPr>
      <w:color w:val="1F3270" w:themeColor="text1" w:themeShade="BF"/>
      <w:sz w:val="22"/>
      <w:szCs w:val="22"/>
    </w:rPr>
  </w:style>
  <w:style w:type="paragraph" w:styleId="Ttulo1">
    <w:name w:val="heading 1"/>
    <w:basedOn w:val="Normal"/>
    <w:next w:val="Normal"/>
    <w:link w:val="Ttulo1Car"/>
    <w:uiPriority w:val="9"/>
    <w:qFormat/>
    <w:pPr>
      <w:keepNext/>
      <w:keepLines/>
      <w:pageBreakBefore/>
      <w:numPr>
        <w:numId w:val="9"/>
      </w:numPr>
      <w:spacing w:before="360" w:line="240" w:lineRule="auto"/>
      <w:ind w:left="431" w:hanging="431"/>
      <w:outlineLvl w:val="0"/>
    </w:pPr>
    <w:rPr>
      <w:rFonts w:asciiTheme="majorHAnsi" w:eastAsiaTheme="majorEastAsia" w:hAnsiTheme="majorHAnsi" w:cstheme="majorBidi"/>
      <w:b/>
      <w:color w:val="2A4396" w:themeColor="text1"/>
      <w:sz w:val="40"/>
      <w:szCs w:val="40"/>
    </w:rPr>
  </w:style>
  <w:style w:type="paragraph" w:styleId="Ttulo2">
    <w:name w:val="heading 2"/>
    <w:basedOn w:val="Normal"/>
    <w:next w:val="Normal"/>
    <w:link w:val="Ttulo2Car"/>
    <w:uiPriority w:val="9"/>
    <w:unhideWhenUsed/>
    <w:qFormat/>
    <w:pPr>
      <w:keepNext/>
      <w:keepLines/>
      <w:numPr>
        <w:ilvl w:val="1"/>
        <w:numId w:val="9"/>
      </w:numPr>
      <w:spacing w:before="360" w:line="240" w:lineRule="auto"/>
      <w:ind w:left="576"/>
      <w:outlineLvl w:val="1"/>
    </w:pPr>
    <w:rPr>
      <w:rFonts w:asciiTheme="majorHAnsi" w:eastAsiaTheme="majorEastAsia" w:hAnsiTheme="majorHAnsi" w:cstheme="majorBidi"/>
      <w:b/>
      <w:color w:val="2A4396" w:themeColor="text1"/>
      <w:sz w:val="28"/>
      <w:szCs w:val="28"/>
    </w:rPr>
  </w:style>
  <w:style w:type="paragraph" w:styleId="Ttulo3">
    <w:name w:val="heading 3"/>
    <w:basedOn w:val="Normal"/>
    <w:next w:val="Normal"/>
    <w:link w:val="Ttulo3Car"/>
    <w:uiPriority w:val="9"/>
    <w:unhideWhenUsed/>
    <w:qFormat/>
    <w:pPr>
      <w:keepNext/>
      <w:keepLines/>
      <w:numPr>
        <w:ilvl w:val="2"/>
        <w:numId w:val="9"/>
      </w:numPr>
      <w:spacing w:before="240" w:line="240" w:lineRule="auto"/>
      <w:outlineLvl w:val="2"/>
    </w:pPr>
    <w:rPr>
      <w:rFonts w:asciiTheme="majorHAnsi" w:eastAsiaTheme="majorEastAsia" w:hAnsiTheme="majorHAnsi" w:cstheme="majorBidi"/>
      <w:b/>
      <w:i/>
      <w:color w:val="2A4396" w:themeColor="text1"/>
      <w:sz w:val="24"/>
      <w:szCs w:val="24"/>
    </w:rPr>
  </w:style>
  <w:style w:type="paragraph" w:styleId="Ttulo4">
    <w:name w:val="heading 4"/>
    <w:basedOn w:val="Normal"/>
    <w:next w:val="Normal"/>
    <w:link w:val="Ttulo4Car"/>
    <w:uiPriority w:val="9"/>
    <w:unhideWhenUsed/>
    <w:qFormat/>
    <w:pPr>
      <w:keepNext/>
      <w:keepLines/>
      <w:numPr>
        <w:ilvl w:val="3"/>
        <w:numId w:val="9"/>
      </w:numPr>
      <w:spacing w:before="240"/>
      <w:ind w:left="862" w:hanging="862"/>
      <w:outlineLvl w:val="3"/>
    </w:pPr>
    <w:rPr>
      <w:rFonts w:asciiTheme="majorHAnsi" w:eastAsiaTheme="majorEastAsia" w:hAnsiTheme="majorHAnsi" w:cstheme="majorBidi"/>
      <w:color w:val="2A4396" w:themeColor="text1"/>
      <w:u w:val="single"/>
    </w:rPr>
  </w:style>
  <w:style w:type="paragraph" w:styleId="Ttulo5">
    <w:name w:val="heading 5"/>
    <w:basedOn w:val="Normal"/>
    <w:next w:val="Normal"/>
    <w:link w:val="Ttulo5Car"/>
    <w:uiPriority w:val="9"/>
    <w:unhideWhenUsed/>
    <w:qFormat/>
    <w:pPr>
      <w:keepNext/>
      <w:keepLines/>
      <w:numPr>
        <w:ilvl w:val="4"/>
        <w:numId w:val="9"/>
      </w:numPr>
      <w:spacing w:before="40" w:after="0"/>
      <w:outlineLvl w:val="4"/>
    </w:pPr>
    <w:rPr>
      <w:rFonts w:asciiTheme="majorHAnsi" w:eastAsiaTheme="majorEastAsia" w:hAnsiTheme="majorHAnsi" w:cstheme="majorBidi"/>
      <w:i/>
      <w:iCs/>
      <w:color w:val="2A4396" w:themeColor="text1"/>
    </w:rPr>
  </w:style>
  <w:style w:type="paragraph" w:styleId="Ttulo6">
    <w:name w:val="heading 6"/>
    <w:basedOn w:val="Normal"/>
    <w:next w:val="Normal"/>
    <w:link w:val="Ttulo6Car"/>
    <w:uiPriority w:val="9"/>
    <w:unhideWhenUsed/>
    <w:qFormat/>
    <w:pPr>
      <w:keepNext/>
      <w:keepLines/>
      <w:numPr>
        <w:ilvl w:val="5"/>
        <w:numId w:val="9"/>
      </w:numPr>
      <w:spacing w:before="40" w:after="0"/>
      <w:outlineLvl w:val="5"/>
    </w:pPr>
    <w:rPr>
      <w:rFonts w:asciiTheme="majorHAnsi" w:eastAsiaTheme="majorEastAsia" w:hAnsiTheme="majorHAnsi" w:cstheme="majorBidi"/>
      <w:color w:val="2A4396" w:themeColor="text1"/>
    </w:rPr>
  </w:style>
  <w:style w:type="paragraph" w:styleId="Ttulo7">
    <w:name w:val="heading 7"/>
    <w:basedOn w:val="Normal"/>
    <w:next w:val="Normal"/>
    <w:link w:val="Ttulo7Car"/>
    <w:uiPriority w:val="9"/>
    <w:unhideWhenUsed/>
    <w:pPr>
      <w:keepNext/>
      <w:keepLines/>
      <w:numPr>
        <w:ilvl w:val="6"/>
        <w:numId w:val="9"/>
      </w:numPr>
      <w:spacing w:before="40" w:after="0"/>
      <w:outlineLvl w:val="6"/>
    </w:pPr>
    <w:rPr>
      <w:rFonts w:asciiTheme="majorHAnsi" w:eastAsiaTheme="majorEastAsia" w:hAnsiTheme="majorHAnsi" w:cstheme="majorBidi"/>
      <w:b/>
      <w:bCs/>
      <w:color w:val="131F45" w:themeColor="accent6"/>
    </w:rPr>
  </w:style>
  <w:style w:type="paragraph" w:styleId="Ttulo8">
    <w:name w:val="heading 8"/>
    <w:basedOn w:val="Ttulo1"/>
    <w:next w:val="Normal"/>
    <w:link w:val="Ttulo8Car"/>
    <w:uiPriority w:val="9"/>
    <w:unhideWhenUsed/>
    <w:pPr>
      <w:numPr>
        <w:ilvl w:val="7"/>
      </w:numPr>
      <w:outlineLvl w:val="7"/>
    </w:pPr>
    <w:rPr>
      <w:rFonts w:ascii="manrope" w:hAnsi="manrope"/>
      <w:spacing w:val="-2"/>
    </w:rPr>
  </w:style>
  <w:style w:type="paragraph" w:styleId="Ttulo9">
    <w:name w:val="heading 9"/>
    <w:basedOn w:val="Normal"/>
    <w:next w:val="Normal"/>
    <w:link w:val="Ttulo9Car"/>
    <w:uiPriority w:val="9"/>
    <w:semiHidden/>
    <w:unhideWhenUsed/>
    <w:qFormat/>
    <w:pPr>
      <w:keepNext/>
      <w:keepLines/>
      <w:numPr>
        <w:ilvl w:val="8"/>
        <w:numId w:val="9"/>
      </w:numPr>
      <w:spacing w:before="40" w:after="0"/>
      <w:outlineLvl w:val="8"/>
    </w:pPr>
    <w:rPr>
      <w:rFonts w:asciiTheme="majorHAnsi" w:eastAsiaTheme="majorEastAsia" w:hAnsiTheme="majorHAnsi" w:cstheme="majorBidi"/>
      <w:i/>
      <w:iCs/>
      <w:color w:val="131F45"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aptionChar">
    <w:name w:val="Caption Char"/>
    <w:uiPriority w:val="99"/>
  </w:style>
  <w:style w:type="table" w:customStyle="1" w:styleId="TableGridLight">
    <w:name w:val="Table Grid Light"/>
    <w:basedOn w:val="Tablanormal"/>
    <w:uiPriority w:val="59"/>
    <w:pPr>
      <w:spacing w:after="0" w:line="240" w:lineRule="auto"/>
    </w:pPr>
    <w:tblPr>
      <w:tblBorders>
        <w:top w:val="single" w:sz="4" w:space="0" w:color="B0BDE9" w:themeColor="text1" w:themeTint="50"/>
        <w:left w:val="single" w:sz="4" w:space="0" w:color="B0BDE9" w:themeColor="text1" w:themeTint="50"/>
        <w:bottom w:val="single" w:sz="4" w:space="0" w:color="B0BDE9" w:themeColor="text1" w:themeTint="50"/>
        <w:right w:val="single" w:sz="4" w:space="0" w:color="B0BDE9" w:themeColor="text1" w:themeTint="50"/>
        <w:insideH w:val="single" w:sz="4" w:space="0" w:color="B0BDE9" w:themeColor="text1" w:themeTint="50"/>
        <w:insideV w:val="single" w:sz="4" w:space="0" w:color="B0BDE9" w:themeColor="text1" w:themeTint="50"/>
      </w:tblBorders>
    </w:tblPr>
  </w:style>
  <w:style w:type="table" w:styleId="Tablanormal2">
    <w:name w:val="Plain Table 2"/>
    <w:basedOn w:val="Tablanormal"/>
    <w:uiPriority w:val="59"/>
    <w:pPr>
      <w:spacing w:after="0" w:line="240" w:lineRule="auto"/>
    </w:pPr>
    <w:tblPr>
      <w:tblBorders>
        <w:top w:val="single" w:sz="4" w:space="0" w:color="2A4396" w:themeColor="text1"/>
        <w:left w:val="none" w:sz="4" w:space="0" w:color="2A4396" w:themeColor="text1"/>
        <w:bottom w:val="single" w:sz="4" w:space="0" w:color="2A4396" w:themeColor="text1"/>
        <w:right w:val="none" w:sz="4" w:space="0" w:color="2A4396" w:themeColor="text1"/>
      </w:tblBorders>
    </w:tblPr>
    <w:tblStylePr w:type="firstRow">
      <w:rPr>
        <w:rFonts w:ascii="Arial" w:hAnsi="Arial"/>
        <w:b/>
        <w:color w:val="404040"/>
        <w:sz w:val="22"/>
      </w:rPr>
      <w:tblPr/>
      <w:tcPr>
        <w:tcBorders>
          <w:top w:val="single" w:sz="4" w:space="0" w:color="2A4396" w:themeColor="text1"/>
          <w:bottom w:val="single" w:sz="4" w:space="0" w:color="2A4396"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2A4396" w:themeColor="text1"/>
          <w:right w:val="single" w:sz="4" w:space="0" w:color="2A4396" w:themeColor="text1"/>
        </w:tcBorders>
      </w:tcPr>
    </w:tblStylePr>
    <w:tblStylePr w:type="band2Vert">
      <w:tblPr/>
      <w:tcPr>
        <w:tcBorders>
          <w:left w:val="single" w:sz="4" w:space="0" w:color="2A4396" w:themeColor="text1"/>
          <w:right w:val="single" w:sz="4" w:space="0" w:color="2A4396" w:themeColor="text1"/>
        </w:tcBorders>
      </w:tcPr>
    </w:tblStylePr>
    <w:tblStylePr w:type="band1Horz">
      <w:tblPr/>
      <w:tcPr>
        <w:tcBorders>
          <w:top w:val="single" w:sz="4" w:space="0" w:color="2A4396" w:themeColor="text1"/>
          <w:bottom w:val="single" w:sz="4" w:space="0" w:color="2A4396" w:themeColor="text1"/>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4FB" w:themeColor="text1" w:themeTint="0D" w:fill="F2F4FB" w:themeFill="text1" w:themeFillTint="0D"/>
      </w:tcPr>
    </w:tblStylePr>
    <w:tblStylePr w:type="band1Horz">
      <w:rPr>
        <w:rFonts w:ascii="Arial" w:hAnsi="Arial"/>
        <w:color w:val="404040"/>
        <w:sz w:val="22"/>
      </w:rPr>
      <w:tblPr/>
      <w:tcPr>
        <w:shd w:val="clear" w:color="F2F4FB" w:themeColor="text1" w:themeTint="0D" w:fill="F2F4FB" w:themeFill="text1" w:themeFillTint="0D"/>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4FB" w:themeColor="text1" w:themeTint="0D" w:fill="F2F4FB" w:themeFill="text1" w:themeFillTint="0D"/>
      </w:tcPr>
    </w:tblStylePr>
    <w:tblStylePr w:type="band1Horz">
      <w:rPr>
        <w:rFonts w:ascii="Arial" w:hAnsi="Arial"/>
        <w:color w:val="404040"/>
        <w:sz w:val="22"/>
      </w:rPr>
      <w:tblPr/>
      <w:tcPr>
        <w:shd w:val="clear" w:color="F2F4FB" w:themeColor="text1" w:themeTint="0D" w:fill="F2F4FB" w:themeFill="text1" w:themeFillTint="0D"/>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4FB" w:themeColor="text1" w:themeTint="0D" w:fill="F2F4FB" w:themeFill="text1" w:themeFillTint="0D"/>
      </w:tcPr>
    </w:tblStylePr>
    <w:tblStylePr w:type="band1Horz">
      <w:rPr>
        <w:rFonts w:ascii="Arial" w:hAnsi="Arial"/>
        <w:color w:val="404040"/>
        <w:sz w:val="22"/>
      </w:rPr>
      <w:tblPr/>
      <w:tcPr>
        <w:shd w:val="clear" w:color="F2F4FB" w:themeColor="text1" w:themeTint="0D" w:fill="F2F4FB" w:themeFill="text1" w:themeFillTint="0D"/>
      </w:tcPr>
    </w:tblStylePr>
  </w:style>
  <w:style w:type="table" w:styleId="Tablaconcuadrcula1clara">
    <w:name w:val="Grid Table 1 Light"/>
    <w:basedOn w:val="Tablanormal"/>
    <w:uiPriority w:val="99"/>
    <w:pPr>
      <w:spacing w:after="0" w:line="240" w:lineRule="auto"/>
    </w:pPr>
    <w:tblPr>
      <w:tblStyleRowBandSize w:val="1"/>
      <w:tblStyleColBandSize w:val="1"/>
      <w:tblBorders>
        <w:top w:val="single" w:sz="4" w:space="0" w:color="9AABE2" w:themeColor="text1" w:themeTint="67"/>
        <w:left w:val="single" w:sz="4" w:space="0" w:color="9AABE2" w:themeColor="text1" w:themeTint="67"/>
        <w:bottom w:val="single" w:sz="4" w:space="0" w:color="9AABE2" w:themeColor="text1" w:themeTint="67"/>
        <w:right w:val="single" w:sz="4" w:space="0" w:color="9AABE2" w:themeColor="text1" w:themeTint="67"/>
        <w:insideH w:val="single" w:sz="4" w:space="0" w:color="9AABE2" w:themeColor="text1" w:themeTint="67"/>
        <w:insideV w:val="single" w:sz="4" w:space="0" w:color="9AABE2" w:themeColor="text1" w:themeTint="67"/>
      </w:tblBorders>
    </w:tblPr>
    <w:tblStylePr w:type="firstRow">
      <w:rPr>
        <w:b/>
        <w:color w:val="404040"/>
      </w:rPr>
      <w:tblPr/>
      <w:tcPr>
        <w:tcBorders>
          <w:bottom w:val="single" w:sz="12" w:space="0" w:color="6D85D6"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ABE2" w:themeColor="text1" w:themeTint="67"/>
          <w:left w:val="single" w:sz="4" w:space="0" w:color="9AABE2" w:themeColor="text1" w:themeTint="67"/>
          <w:bottom w:val="single" w:sz="4" w:space="0" w:color="9AABE2" w:themeColor="text1" w:themeTint="67"/>
          <w:right w:val="single" w:sz="4" w:space="0" w:color="9AABE2" w:themeColor="text1" w:themeTint="67"/>
        </w:tcBorders>
      </w:tcPr>
    </w:tblStylePr>
  </w:style>
  <w:style w:type="table" w:customStyle="1" w:styleId="GridTable1Light-Accent1">
    <w:name w:val="Grid Table 1 Light - Accent 1"/>
    <w:basedOn w:val="Tablanormal"/>
    <w:uiPriority w:val="99"/>
    <w:pPr>
      <w:spacing w:after="0" w:line="240" w:lineRule="auto"/>
    </w:pPr>
    <w:tblPr>
      <w:tblStyleRowBandSize w:val="1"/>
      <w:tblStyleColBandSize w:val="1"/>
      <w:tblBorders>
        <w:top w:val="single" w:sz="4" w:space="0" w:color="B4FCD6" w:themeColor="accent1" w:themeTint="67"/>
        <w:left w:val="single" w:sz="4" w:space="0" w:color="B4FCD6" w:themeColor="accent1" w:themeTint="67"/>
        <w:bottom w:val="single" w:sz="4" w:space="0" w:color="B4FCD6" w:themeColor="accent1" w:themeTint="67"/>
        <w:right w:val="single" w:sz="4" w:space="0" w:color="B4FCD6" w:themeColor="accent1" w:themeTint="67"/>
        <w:insideH w:val="single" w:sz="4" w:space="0" w:color="B4FCD6" w:themeColor="accent1" w:themeTint="67"/>
        <w:insideV w:val="single" w:sz="4" w:space="0" w:color="B4FCD6" w:themeColor="accent1" w:themeTint="67"/>
      </w:tblBorders>
    </w:tblPr>
    <w:tblStylePr w:type="firstRow">
      <w:rPr>
        <w:b/>
        <w:color w:val="404040"/>
      </w:rPr>
      <w:tblPr/>
      <w:tcPr>
        <w:tcBorders>
          <w:bottom w:val="single" w:sz="12" w:space="0" w:color="93FBC4"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4FCD6" w:themeColor="accent1" w:themeTint="67"/>
          <w:left w:val="single" w:sz="4" w:space="0" w:color="B4FCD6" w:themeColor="accent1" w:themeTint="67"/>
          <w:bottom w:val="single" w:sz="4" w:space="0" w:color="B4FCD6" w:themeColor="accent1" w:themeTint="67"/>
          <w:right w:val="single" w:sz="4" w:space="0" w:color="B4FCD6" w:themeColor="accent1" w:themeTint="67"/>
        </w:tcBorders>
      </w:tcPr>
    </w:tblStylePr>
  </w:style>
  <w:style w:type="table" w:customStyle="1" w:styleId="GridTable1Light-Accent2">
    <w:name w:val="Grid Table 1 Light - Accent 2"/>
    <w:basedOn w:val="Tablanormal"/>
    <w:uiPriority w:val="99"/>
    <w:pPr>
      <w:spacing w:after="0" w:line="240" w:lineRule="auto"/>
    </w:pPr>
    <w:tblPr>
      <w:tblStyleRowBandSize w:val="1"/>
      <w:tblStyleColBandSize w:val="1"/>
      <w:tblBorders>
        <w:top w:val="single" w:sz="4" w:space="0" w:color="E6FEF1" w:themeColor="accent2" w:themeTint="67"/>
        <w:left w:val="single" w:sz="4" w:space="0" w:color="E6FEF1" w:themeColor="accent2" w:themeTint="67"/>
        <w:bottom w:val="single" w:sz="4" w:space="0" w:color="E6FEF1" w:themeColor="accent2" w:themeTint="67"/>
        <w:right w:val="single" w:sz="4" w:space="0" w:color="E6FEF1" w:themeColor="accent2" w:themeTint="67"/>
        <w:insideH w:val="single" w:sz="4" w:space="0" w:color="E6FEF1" w:themeColor="accent2" w:themeTint="67"/>
        <w:insideV w:val="single" w:sz="4" w:space="0" w:color="E6FEF1" w:themeColor="accent2" w:themeTint="67"/>
      </w:tblBorders>
    </w:tblPr>
    <w:tblStylePr w:type="firstRow">
      <w:rPr>
        <w:b/>
        <w:color w:val="404040"/>
      </w:rPr>
      <w:tblPr/>
      <w:tcPr>
        <w:tcBorders>
          <w:bottom w:val="single" w:sz="12" w:space="0" w:color="DBFDEC"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6FEF1" w:themeColor="accent2" w:themeTint="67"/>
          <w:left w:val="single" w:sz="4" w:space="0" w:color="E6FEF1" w:themeColor="accent2" w:themeTint="67"/>
          <w:bottom w:val="single" w:sz="4" w:space="0" w:color="E6FEF1" w:themeColor="accent2" w:themeTint="67"/>
          <w:right w:val="single" w:sz="4" w:space="0" w:color="E6FEF1" w:themeColor="accent2" w:themeTint="67"/>
        </w:tcBorders>
      </w:tcPr>
    </w:tblStylePr>
  </w:style>
  <w:style w:type="table" w:customStyle="1" w:styleId="GridTable1Light-Accent3">
    <w:name w:val="Grid Table 1 Light - Accent 3"/>
    <w:basedOn w:val="Tablanormal"/>
    <w:uiPriority w:val="99"/>
    <w:pPr>
      <w:spacing w:after="0" w:line="240" w:lineRule="auto"/>
    </w:pPr>
    <w:tblPr>
      <w:tblStyleRowBandSize w:val="1"/>
      <w:tblStyleColBandSize w:val="1"/>
      <w:tblBorders>
        <w:top w:val="single" w:sz="4" w:space="0" w:color="6AFAAE" w:themeColor="accent3" w:themeTint="67"/>
        <w:left w:val="single" w:sz="4" w:space="0" w:color="6AFAAE" w:themeColor="accent3" w:themeTint="67"/>
        <w:bottom w:val="single" w:sz="4" w:space="0" w:color="6AFAAE" w:themeColor="accent3" w:themeTint="67"/>
        <w:right w:val="single" w:sz="4" w:space="0" w:color="6AFAAE" w:themeColor="accent3" w:themeTint="67"/>
        <w:insideH w:val="single" w:sz="4" w:space="0" w:color="6AFAAE" w:themeColor="accent3" w:themeTint="67"/>
        <w:insideV w:val="single" w:sz="4" w:space="0" w:color="6AFAAE" w:themeColor="accent3" w:themeTint="67"/>
      </w:tblBorders>
    </w:tblPr>
    <w:tblStylePr w:type="firstRow">
      <w:rPr>
        <w:b/>
        <w:color w:val="404040"/>
      </w:rPr>
      <w:tblPr/>
      <w:tcPr>
        <w:tcBorders>
          <w:bottom w:val="single" w:sz="12" w:space="0" w:color="27F88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AFAAE" w:themeColor="accent3" w:themeTint="67"/>
          <w:left w:val="single" w:sz="4" w:space="0" w:color="6AFAAE" w:themeColor="accent3" w:themeTint="67"/>
          <w:bottom w:val="single" w:sz="4" w:space="0" w:color="6AFAAE" w:themeColor="accent3" w:themeTint="67"/>
          <w:right w:val="single" w:sz="4" w:space="0" w:color="6AFAAE" w:themeColor="accent3" w:themeTint="67"/>
        </w:tcBorders>
      </w:tcPr>
    </w:tblStylePr>
  </w:style>
  <w:style w:type="table" w:customStyle="1" w:styleId="GridTable1Light-Accent4">
    <w:name w:val="Grid Table 1 Light - Accent 4"/>
    <w:basedOn w:val="Tablanormal"/>
    <w:uiPriority w:val="99"/>
    <w:pPr>
      <w:spacing w:after="0" w:line="240" w:lineRule="auto"/>
    </w:pPr>
    <w:tblPr>
      <w:tblStyleRowBandSize w:val="1"/>
      <w:tblStyleColBandSize w:val="1"/>
      <w:tblBorders>
        <w:top w:val="single" w:sz="4" w:space="0" w:color="9AABE2" w:themeColor="accent4" w:themeTint="67"/>
        <w:left w:val="single" w:sz="4" w:space="0" w:color="9AABE2" w:themeColor="accent4" w:themeTint="67"/>
        <w:bottom w:val="single" w:sz="4" w:space="0" w:color="9AABE2" w:themeColor="accent4" w:themeTint="67"/>
        <w:right w:val="single" w:sz="4" w:space="0" w:color="9AABE2" w:themeColor="accent4" w:themeTint="67"/>
        <w:insideH w:val="single" w:sz="4" w:space="0" w:color="9AABE2" w:themeColor="accent4" w:themeTint="67"/>
        <w:insideV w:val="single" w:sz="4" w:space="0" w:color="9AABE2" w:themeColor="accent4" w:themeTint="67"/>
      </w:tblBorders>
    </w:tblPr>
    <w:tblStylePr w:type="firstRow">
      <w:rPr>
        <w:b/>
        <w:color w:val="404040"/>
      </w:rPr>
      <w:tblPr/>
      <w:tcPr>
        <w:tcBorders>
          <w:bottom w:val="single" w:sz="12" w:space="0" w:color="6D85D6"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ABE2" w:themeColor="accent4" w:themeTint="67"/>
          <w:left w:val="single" w:sz="4" w:space="0" w:color="9AABE2" w:themeColor="accent4" w:themeTint="67"/>
          <w:bottom w:val="single" w:sz="4" w:space="0" w:color="9AABE2" w:themeColor="accent4" w:themeTint="67"/>
          <w:right w:val="single" w:sz="4" w:space="0" w:color="9AABE2" w:themeColor="accent4" w:themeTint="67"/>
        </w:tcBorders>
      </w:tcPr>
    </w:tblStylePr>
  </w:style>
  <w:style w:type="table" w:customStyle="1" w:styleId="GridTable1Light-Accent5">
    <w:name w:val="Grid Table 1 Light - Accent 5"/>
    <w:basedOn w:val="Tablanormal"/>
    <w:uiPriority w:val="99"/>
    <w:pPr>
      <w:spacing w:after="0" w:line="240" w:lineRule="auto"/>
    </w:pPr>
    <w:tblPr>
      <w:tblStyleRowBandSize w:val="1"/>
      <w:tblStyleColBandSize w:val="1"/>
      <w:tblBorders>
        <w:top w:val="single" w:sz="4" w:space="0" w:color="C9D2F0" w:themeColor="accent5" w:themeTint="67"/>
        <w:left w:val="single" w:sz="4" w:space="0" w:color="C9D2F0" w:themeColor="accent5" w:themeTint="67"/>
        <w:bottom w:val="single" w:sz="4" w:space="0" w:color="C9D2F0" w:themeColor="accent5" w:themeTint="67"/>
        <w:right w:val="single" w:sz="4" w:space="0" w:color="C9D2F0" w:themeColor="accent5" w:themeTint="67"/>
        <w:insideH w:val="single" w:sz="4" w:space="0" w:color="C9D2F0" w:themeColor="accent5" w:themeTint="67"/>
        <w:insideV w:val="single" w:sz="4" w:space="0" w:color="C9D2F0" w:themeColor="accent5" w:themeTint="67"/>
      </w:tblBorders>
    </w:tblPr>
    <w:tblStylePr w:type="firstRow">
      <w:rPr>
        <w:b/>
        <w:color w:val="404040"/>
      </w:rPr>
      <w:tblPr/>
      <w:tcPr>
        <w:tcBorders>
          <w:bottom w:val="single" w:sz="12" w:space="0" w:color="B2BEE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9D2F0" w:themeColor="accent5" w:themeTint="67"/>
          <w:left w:val="single" w:sz="4" w:space="0" w:color="C9D2F0" w:themeColor="accent5" w:themeTint="67"/>
          <w:bottom w:val="single" w:sz="4" w:space="0" w:color="C9D2F0" w:themeColor="accent5" w:themeTint="67"/>
          <w:right w:val="single" w:sz="4" w:space="0" w:color="C9D2F0" w:themeColor="accent5" w:themeTint="67"/>
        </w:tcBorders>
      </w:tcPr>
    </w:tblStylePr>
  </w:style>
  <w:style w:type="table" w:customStyle="1" w:styleId="GridTable1Light-Accent6">
    <w:name w:val="Grid Table 1 Light - Accent 6"/>
    <w:basedOn w:val="Tablanormal"/>
    <w:uiPriority w:val="99"/>
    <w:pPr>
      <w:spacing w:after="0" w:line="240" w:lineRule="auto"/>
    </w:pPr>
    <w:tblPr>
      <w:tblStyleRowBandSize w:val="1"/>
      <w:tblStyleColBandSize w:val="1"/>
      <w:tblBorders>
        <w:top w:val="single" w:sz="4" w:space="0" w:color="7990DA" w:themeColor="accent6" w:themeTint="67"/>
        <w:left w:val="single" w:sz="4" w:space="0" w:color="7990DA" w:themeColor="accent6" w:themeTint="67"/>
        <w:bottom w:val="single" w:sz="4" w:space="0" w:color="7990DA" w:themeColor="accent6" w:themeTint="67"/>
        <w:right w:val="single" w:sz="4" w:space="0" w:color="7990DA" w:themeColor="accent6" w:themeTint="67"/>
        <w:insideH w:val="single" w:sz="4" w:space="0" w:color="7990DA" w:themeColor="accent6" w:themeTint="67"/>
        <w:insideV w:val="single" w:sz="4" w:space="0" w:color="7990DA" w:themeColor="accent6" w:themeTint="67"/>
      </w:tblBorders>
    </w:tblPr>
    <w:tblStylePr w:type="firstRow">
      <w:rPr>
        <w:b/>
        <w:color w:val="404040"/>
      </w:rPr>
      <w:tblPr/>
      <w:tcPr>
        <w:tcBorders>
          <w:bottom w:val="single" w:sz="12" w:space="0" w:color="3D5FC9"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990DA" w:themeColor="accent6" w:themeTint="67"/>
          <w:left w:val="single" w:sz="4" w:space="0" w:color="7990DA" w:themeColor="accent6" w:themeTint="67"/>
          <w:bottom w:val="single" w:sz="4" w:space="0" w:color="7990DA" w:themeColor="accent6" w:themeTint="67"/>
          <w:right w:val="single" w:sz="4" w:space="0" w:color="7990DA" w:themeColor="accent6" w:themeTint="67"/>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val="single" w:sz="4" w:space="0" w:color="6D85D6" w:themeColor="text1" w:themeTint="95"/>
        <w:insideH w:val="single" w:sz="4" w:space="0" w:color="6D85D6" w:themeColor="text1" w:themeTint="95"/>
        <w:insideV w:val="single" w:sz="4" w:space="0" w:color="6D85D6" w:themeColor="text1" w:themeTint="95"/>
      </w:tblBorders>
    </w:tblPr>
    <w:tblStylePr w:type="firstRow">
      <w:rPr>
        <w:b/>
        <w:color w:val="404040"/>
      </w:rPr>
      <w:tblPr/>
      <w:tcPr>
        <w:tcBorders>
          <w:top w:val="none" w:sz="4" w:space="0" w:color="000000"/>
          <w:left w:val="none" w:sz="4" w:space="0" w:color="000000"/>
          <w:bottom w:val="single" w:sz="12" w:space="0" w:color="6D85D6" w:themeColor="text1" w:themeTint="95"/>
          <w:right w:val="none" w:sz="4" w:space="0" w:color="000000"/>
        </w:tcBorders>
        <w:shd w:val="clear" w:color="FFFFFF" w:fill="auto"/>
      </w:tcPr>
    </w:tblStylePr>
    <w:tblStylePr w:type="lastRow">
      <w:rPr>
        <w:b/>
        <w:color w:val="404040"/>
      </w:rPr>
      <w:tblPr/>
      <w:tcPr>
        <w:tcBorders>
          <w:top w:val="single" w:sz="4" w:space="0" w:color="6D85D6"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D4F0" w:themeColor="text1" w:themeTint="34" w:fill="CCD4F0" w:themeFill="text1" w:themeFillTint="34"/>
      </w:tcPr>
    </w:tblStylePr>
    <w:tblStylePr w:type="band1Horz">
      <w:rPr>
        <w:rFonts w:ascii="Arial" w:hAnsi="Arial"/>
        <w:color w:val="404040"/>
        <w:sz w:val="22"/>
      </w:rPr>
      <w:tblPr/>
      <w:tcPr>
        <w:shd w:val="clear" w:color="CCD4F0" w:themeColor="text1" w:themeTint="34" w:fill="CCD4F0" w:themeFill="text1" w:themeFillTint="34"/>
      </w:tcPr>
    </w:tblStylePr>
  </w:style>
  <w:style w:type="table" w:customStyle="1" w:styleId="GridTable2-Accent1">
    <w:name w:val="Grid Table 2 - Accent 1"/>
    <w:basedOn w:val="Tablanormal"/>
    <w:uiPriority w:val="99"/>
    <w:pPr>
      <w:spacing w:after="0" w:line="240" w:lineRule="auto"/>
    </w:pPr>
    <w:tblPr>
      <w:tblStyleRowBandSize w:val="1"/>
      <w:tblStyleColBandSize w:val="1"/>
      <w:tblBorders>
        <w:bottom w:val="single" w:sz="4" w:space="0" w:color="56F8A2" w:themeColor="accent1" w:themeTint="EA"/>
        <w:insideH w:val="single" w:sz="4" w:space="0" w:color="56F8A2" w:themeColor="accent1" w:themeTint="EA"/>
        <w:insideV w:val="single" w:sz="4" w:space="0" w:color="56F8A2" w:themeColor="accent1" w:themeTint="EA"/>
      </w:tblBorders>
    </w:tblPr>
    <w:tblStylePr w:type="firstRow">
      <w:rPr>
        <w:b/>
        <w:color w:val="404040"/>
      </w:rPr>
      <w:tblPr/>
      <w:tcPr>
        <w:tcBorders>
          <w:top w:val="none" w:sz="4" w:space="0" w:color="000000"/>
          <w:left w:val="none" w:sz="4" w:space="0" w:color="000000"/>
          <w:bottom w:val="single" w:sz="12" w:space="0" w:color="56F8A2" w:themeColor="accent1" w:themeTint="EA"/>
          <w:right w:val="none" w:sz="4" w:space="0" w:color="000000"/>
        </w:tcBorders>
        <w:shd w:val="clear" w:color="FFFFFF" w:fill="auto"/>
      </w:tcPr>
    </w:tblStylePr>
    <w:tblStylePr w:type="lastRow">
      <w:rPr>
        <w:b/>
        <w:color w:val="404040"/>
      </w:rPr>
      <w:tblPr/>
      <w:tcPr>
        <w:tcBorders>
          <w:top w:val="single" w:sz="4" w:space="0" w:color="56F8A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9FDEA" w:themeColor="accent1" w:themeTint="34" w:fill="D9FDEA" w:themeFill="accent1" w:themeFillTint="34"/>
      </w:tcPr>
    </w:tblStylePr>
    <w:tblStylePr w:type="band1Horz">
      <w:rPr>
        <w:rFonts w:ascii="Arial" w:hAnsi="Arial"/>
        <w:color w:val="404040"/>
        <w:sz w:val="22"/>
      </w:rPr>
      <w:tblPr/>
      <w:tcPr>
        <w:shd w:val="clear" w:color="D9FDEA" w:themeColor="accent1" w:themeTint="34" w:fill="D9FDEA" w:themeFill="accent1" w:themeFillTint="34"/>
      </w:tcPr>
    </w:tblStylePr>
  </w:style>
  <w:style w:type="table" w:customStyle="1" w:styleId="GridTable2-Accent2">
    <w:name w:val="Grid Table 2 - Accent 2"/>
    <w:basedOn w:val="Tablanormal"/>
    <w:uiPriority w:val="99"/>
    <w:pPr>
      <w:spacing w:after="0" w:line="240" w:lineRule="auto"/>
    </w:pPr>
    <w:tblPr>
      <w:tblStyleRowBandSize w:val="1"/>
      <w:tblStyleColBandSize w:val="1"/>
      <w:tblBorders>
        <w:bottom w:val="single" w:sz="4" w:space="0" w:color="DBFDEB" w:themeColor="accent2" w:themeTint="97"/>
        <w:insideH w:val="single" w:sz="4" w:space="0" w:color="DBFDEB" w:themeColor="accent2" w:themeTint="97"/>
        <w:insideV w:val="single" w:sz="4" w:space="0" w:color="DBFDEB" w:themeColor="accent2" w:themeTint="97"/>
      </w:tblBorders>
    </w:tblPr>
    <w:tblStylePr w:type="firstRow">
      <w:rPr>
        <w:b/>
        <w:color w:val="404040"/>
      </w:rPr>
      <w:tblPr/>
      <w:tcPr>
        <w:tcBorders>
          <w:top w:val="none" w:sz="4" w:space="0" w:color="000000"/>
          <w:left w:val="none" w:sz="4" w:space="0" w:color="000000"/>
          <w:bottom w:val="single" w:sz="12" w:space="0" w:color="DBFDEB" w:themeColor="accent2" w:themeTint="97"/>
          <w:right w:val="none" w:sz="4" w:space="0" w:color="000000"/>
        </w:tcBorders>
        <w:shd w:val="clear" w:color="FFFFFF" w:fill="auto"/>
      </w:tcPr>
    </w:tblStylePr>
    <w:tblStylePr w:type="lastRow">
      <w:rPr>
        <w:b/>
        <w:color w:val="404040"/>
      </w:rPr>
      <w:tblPr/>
      <w:tcPr>
        <w:tcBorders>
          <w:top w:val="single" w:sz="4" w:space="0" w:color="DBFDEB"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3FEF8" w:themeColor="accent2" w:themeTint="32" w:fill="F3FEF8" w:themeFill="accent2" w:themeFillTint="32"/>
      </w:tcPr>
    </w:tblStylePr>
    <w:tblStylePr w:type="band1Horz">
      <w:rPr>
        <w:rFonts w:ascii="Arial" w:hAnsi="Arial"/>
        <w:color w:val="404040"/>
        <w:sz w:val="22"/>
      </w:rPr>
      <w:tblPr/>
      <w:tcPr>
        <w:shd w:val="clear" w:color="F3FEF8" w:themeColor="accent2" w:themeTint="32" w:fill="F3FEF8" w:themeFill="accent2" w:themeFillTint="32"/>
      </w:tcPr>
    </w:tblStylePr>
  </w:style>
  <w:style w:type="table" w:customStyle="1" w:styleId="GridTable2-Accent3">
    <w:name w:val="Grid Table 2 - Accent 3"/>
    <w:basedOn w:val="Tablanormal"/>
    <w:uiPriority w:val="99"/>
    <w:pPr>
      <w:spacing w:after="0" w:line="240" w:lineRule="auto"/>
    </w:pPr>
    <w:tblPr>
      <w:tblStyleRowBandSize w:val="1"/>
      <w:tblStyleColBandSize w:val="1"/>
      <w:tblBorders>
        <w:bottom w:val="single" w:sz="4" w:space="0" w:color="047F3E" w:themeColor="accent3" w:themeTint="FE"/>
        <w:insideH w:val="single" w:sz="4" w:space="0" w:color="047F3E" w:themeColor="accent3" w:themeTint="FE"/>
        <w:insideV w:val="single" w:sz="4" w:space="0" w:color="047F3E" w:themeColor="accent3" w:themeTint="FE"/>
      </w:tblBorders>
    </w:tblPr>
    <w:tblStylePr w:type="firstRow">
      <w:rPr>
        <w:b/>
        <w:color w:val="404040"/>
      </w:rPr>
      <w:tblPr/>
      <w:tcPr>
        <w:tcBorders>
          <w:top w:val="none" w:sz="4" w:space="0" w:color="000000"/>
          <w:left w:val="none" w:sz="4" w:space="0" w:color="000000"/>
          <w:bottom w:val="single" w:sz="12" w:space="0" w:color="047F3E" w:themeColor="accent3" w:themeTint="FE"/>
          <w:right w:val="none" w:sz="4" w:space="0" w:color="000000"/>
        </w:tcBorders>
        <w:shd w:val="clear" w:color="FFFFFF" w:fill="auto"/>
      </w:tcPr>
    </w:tblStylePr>
    <w:tblStylePr w:type="lastRow">
      <w:rPr>
        <w:b/>
        <w:color w:val="404040"/>
      </w:rPr>
      <w:tblPr/>
      <w:tcPr>
        <w:tcBorders>
          <w:top w:val="single" w:sz="4" w:space="0" w:color="047F3E"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3FCD6" w:themeColor="accent3" w:themeTint="34" w:fill="B3FCD6" w:themeFill="accent3" w:themeFillTint="34"/>
      </w:tcPr>
    </w:tblStylePr>
    <w:tblStylePr w:type="band1Horz">
      <w:rPr>
        <w:rFonts w:ascii="Arial" w:hAnsi="Arial"/>
        <w:color w:val="404040"/>
        <w:sz w:val="22"/>
      </w:rPr>
      <w:tblPr/>
      <w:tcPr>
        <w:shd w:val="clear" w:color="B3FCD6" w:themeColor="accent3" w:themeTint="34" w:fill="B3FCD6" w:themeFill="accent3" w:themeFillTint="34"/>
      </w:tcPr>
    </w:tblStylePr>
  </w:style>
  <w:style w:type="table" w:customStyle="1" w:styleId="GridTable2-Accent4">
    <w:name w:val="Grid Table 2 - Accent 4"/>
    <w:basedOn w:val="Tablanormal"/>
    <w:uiPriority w:val="99"/>
    <w:pPr>
      <w:spacing w:after="0" w:line="240" w:lineRule="auto"/>
    </w:pPr>
    <w:tblPr>
      <w:tblStyleRowBandSize w:val="1"/>
      <w:tblStyleColBandSize w:val="1"/>
      <w:tblBorders>
        <w:bottom w:val="single" w:sz="4" w:space="0" w:color="6881D5" w:themeColor="accent4" w:themeTint="9A"/>
        <w:insideH w:val="single" w:sz="4" w:space="0" w:color="6881D5" w:themeColor="accent4" w:themeTint="9A"/>
        <w:insideV w:val="single" w:sz="4" w:space="0" w:color="6881D5" w:themeColor="accent4" w:themeTint="9A"/>
      </w:tblBorders>
    </w:tblPr>
    <w:tblStylePr w:type="firstRow">
      <w:rPr>
        <w:b/>
        <w:color w:val="404040"/>
      </w:rPr>
      <w:tblPr/>
      <w:tcPr>
        <w:tcBorders>
          <w:top w:val="none" w:sz="4" w:space="0" w:color="000000"/>
          <w:left w:val="none" w:sz="4" w:space="0" w:color="000000"/>
          <w:bottom w:val="single" w:sz="12" w:space="0" w:color="6881D5" w:themeColor="accent4" w:themeTint="9A"/>
          <w:right w:val="none" w:sz="4" w:space="0" w:color="000000"/>
        </w:tcBorders>
        <w:shd w:val="clear" w:color="FFFFFF" w:fill="auto"/>
      </w:tcPr>
    </w:tblStylePr>
    <w:tblStylePr w:type="lastRow">
      <w:rPr>
        <w:b/>
        <w:color w:val="404040"/>
      </w:rPr>
      <w:tblPr/>
      <w:tcPr>
        <w:tcBorders>
          <w:top w:val="single" w:sz="4" w:space="0" w:color="6881D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D4F0" w:themeColor="accent4" w:themeTint="34" w:fill="CCD4F0" w:themeFill="accent4" w:themeFillTint="34"/>
      </w:tcPr>
    </w:tblStylePr>
    <w:tblStylePr w:type="band1Horz">
      <w:rPr>
        <w:rFonts w:ascii="Arial" w:hAnsi="Arial"/>
        <w:color w:val="404040"/>
        <w:sz w:val="22"/>
      </w:rPr>
      <w:tblPr/>
      <w:tcPr>
        <w:shd w:val="clear" w:color="CCD4F0" w:themeColor="accent4" w:themeTint="34" w:fill="CCD4F0" w:themeFill="accent4" w:themeFillTint="34"/>
      </w:tcPr>
    </w:tblStylePr>
  </w:style>
  <w:style w:type="table" w:customStyle="1" w:styleId="GridTable2-Accent5">
    <w:name w:val="Grid Table 2 - Accent 5"/>
    <w:basedOn w:val="Tablanormal"/>
    <w:uiPriority w:val="99"/>
    <w:pPr>
      <w:spacing w:after="0" w:line="240" w:lineRule="auto"/>
    </w:pPr>
    <w:tblPr>
      <w:tblStyleRowBandSize w:val="1"/>
      <w:tblStyleColBandSize w:val="1"/>
      <w:tblBorders>
        <w:bottom w:val="single" w:sz="4" w:space="0" w:color="7C92DA" w:themeColor="accent5"/>
        <w:insideH w:val="single" w:sz="4" w:space="0" w:color="7C92DA" w:themeColor="accent5"/>
        <w:insideV w:val="single" w:sz="4" w:space="0" w:color="7C92DA" w:themeColor="accent5"/>
      </w:tblBorders>
    </w:tblPr>
    <w:tblStylePr w:type="firstRow">
      <w:rPr>
        <w:b/>
        <w:color w:val="404040"/>
      </w:rPr>
      <w:tblPr/>
      <w:tcPr>
        <w:tcBorders>
          <w:top w:val="none" w:sz="4" w:space="0" w:color="000000"/>
          <w:left w:val="none" w:sz="4" w:space="0" w:color="000000"/>
          <w:bottom w:val="single" w:sz="12" w:space="0" w:color="7C92DA" w:themeColor="accent5"/>
          <w:right w:val="none" w:sz="4" w:space="0" w:color="000000"/>
        </w:tcBorders>
        <w:shd w:val="clear" w:color="FFFFFF" w:fill="auto"/>
      </w:tcPr>
    </w:tblStylePr>
    <w:tblStylePr w:type="lastRow">
      <w:rPr>
        <w:b/>
        <w:color w:val="404040"/>
      </w:rPr>
      <w:tblPr/>
      <w:tcPr>
        <w:tcBorders>
          <w:top w:val="single" w:sz="4" w:space="0" w:color="7C92DA"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8F7" w:themeColor="accent5" w:themeTint="34" w:fill="E4E8F7" w:themeFill="accent5" w:themeFillTint="34"/>
      </w:tcPr>
    </w:tblStylePr>
    <w:tblStylePr w:type="band1Horz">
      <w:rPr>
        <w:rFonts w:ascii="Arial" w:hAnsi="Arial"/>
        <w:color w:val="404040"/>
        <w:sz w:val="22"/>
      </w:rPr>
      <w:tblPr/>
      <w:tcPr>
        <w:shd w:val="clear" w:color="E4E8F7" w:themeColor="accent5" w:themeTint="34" w:fill="E4E8F7" w:themeFill="accent5" w:themeFillTint="34"/>
      </w:tcPr>
    </w:tblStylePr>
  </w:style>
  <w:style w:type="table" w:customStyle="1" w:styleId="GridTable2-Accent6">
    <w:name w:val="Grid Table 2 - Accent 6"/>
    <w:basedOn w:val="Tablanormal"/>
    <w:uiPriority w:val="99"/>
    <w:pPr>
      <w:spacing w:after="0" w:line="240" w:lineRule="auto"/>
    </w:pPr>
    <w:tblPr>
      <w:tblStyleRowBandSize w:val="1"/>
      <w:tblStyleColBandSize w:val="1"/>
      <w:tblBorders>
        <w:bottom w:val="single" w:sz="4" w:space="0" w:color="131F45" w:themeColor="accent6"/>
        <w:insideH w:val="single" w:sz="4" w:space="0" w:color="131F45" w:themeColor="accent6"/>
        <w:insideV w:val="single" w:sz="4" w:space="0" w:color="131F45" w:themeColor="accent6"/>
      </w:tblBorders>
    </w:tblPr>
    <w:tblStylePr w:type="firstRow">
      <w:rPr>
        <w:b/>
        <w:color w:val="404040"/>
      </w:rPr>
      <w:tblPr/>
      <w:tcPr>
        <w:tcBorders>
          <w:top w:val="none" w:sz="4" w:space="0" w:color="000000"/>
          <w:left w:val="none" w:sz="4" w:space="0" w:color="000000"/>
          <w:bottom w:val="single" w:sz="12" w:space="0" w:color="131F45" w:themeColor="accent6"/>
          <w:right w:val="none" w:sz="4" w:space="0" w:color="000000"/>
        </w:tcBorders>
        <w:shd w:val="clear" w:color="FFFFFF" w:fill="auto"/>
      </w:tcPr>
    </w:tblStylePr>
    <w:tblStylePr w:type="lastRow">
      <w:rPr>
        <w:b/>
        <w:color w:val="404040"/>
      </w:rPr>
      <w:tblPr/>
      <w:tcPr>
        <w:tcBorders>
          <w:top w:val="single" w:sz="4" w:space="0" w:color="131F45"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BC6EC" w:themeColor="accent6" w:themeTint="34" w:fill="BBC6EC" w:themeFill="accent6" w:themeFillTint="34"/>
      </w:tcPr>
    </w:tblStylePr>
    <w:tblStylePr w:type="band1Horz">
      <w:rPr>
        <w:rFonts w:ascii="Arial" w:hAnsi="Arial"/>
        <w:color w:val="404040"/>
        <w:sz w:val="22"/>
      </w:rPr>
      <w:tblPr/>
      <w:tcPr>
        <w:shd w:val="clear" w:color="BBC6EC" w:themeColor="accent6" w:themeTint="34" w:fill="BBC6EC" w:themeFill="accent6" w:themeFillTint="34"/>
      </w:tcPr>
    </w:tblStylePr>
  </w:style>
  <w:style w:type="table" w:styleId="Tabladecuadrcula3">
    <w:name w:val="Grid Table 3"/>
    <w:basedOn w:val="Tablanormal"/>
    <w:uiPriority w:val="99"/>
    <w:pPr>
      <w:spacing w:after="0" w:line="240" w:lineRule="auto"/>
    </w:pPr>
    <w:tblPr>
      <w:tblStyleRowBandSize w:val="1"/>
      <w:tblStyleColBandSize w:val="1"/>
      <w:tblBorders>
        <w:bottom w:val="single" w:sz="4" w:space="0" w:color="6D85D6" w:themeColor="text1" w:themeTint="95"/>
        <w:insideH w:val="single" w:sz="4" w:space="0" w:color="6D85D6" w:themeColor="text1" w:themeTint="95"/>
        <w:insideV w:val="single" w:sz="4" w:space="0" w:color="6D85D6"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D4F0" w:themeColor="text1" w:themeTint="34" w:fill="CCD4F0" w:themeFill="text1" w:themeFillTint="34"/>
      </w:tcPr>
    </w:tblStylePr>
    <w:tblStylePr w:type="band1Horz">
      <w:rPr>
        <w:rFonts w:ascii="Arial" w:hAnsi="Arial"/>
        <w:color w:val="404040"/>
        <w:sz w:val="22"/>
      </w:rPr>
      <w:tblPr/>
      <w:tcPr>
        <w:shd w:val="clear" w:color="CCD4F0" w:themeColor="text1" w:themeTint="34" w:fill="CCD4F0" w:themeFill="text1" w:themeFillTint="34"/>
      </w:tcPr>
    </w:tblStylePr>
  </w:style>
  <w:style w:type="table" w:customStyle="1" w:styleId="GridTable3-Accent1">
    <w:name w:val="Grid Table 3 - Accent 1"/>
    <w:basedOn w:val="Tablanormal"/>
    <w:uiPriority w:val="99"/>
    <w:pPr>
      <w:spacing w:after="0" w:line="240" w:lineRule="auto"/>
    </w:pPr>
    <w:tblPr>
      <w:tblStyleRowBandSize w:val="1"/>
      <w:tblStyleColBandSize w:val="1"/>
      <w:tblBorders>
        <w:bottom w:val="single" w:sz="4" w:space="0" w:color="56F8A2" w:themeColor="accent1" w:themeTint="EA"/>
        <w:insideH w:val="single" w:sz="4" w:space="0" w:color="56F8A2" w:themeColor="accent1" w:themeTint="EA"/>
        <w:insideV w:val="single" w:sz="4" w:space="0" w:color="56F8A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9FDEA" w:themeColor="accent1" w:themeTint="34" w:fill="D9FDEA" w:themeFill="accent1" w:themeFillTint="34"/>
      </w:tcPr>
    </w:tblStylePr>
    <w:tblStylePr w:type="band1Horz">
      <w:rPr>
        <w:rFonts w:ascii="Arial" w:hAnsi="Arial"/>
        <w:color w:val="404040"/>
        <w:sz w:val="22"/>
      </w:rPr>
      <w:tblPr/>
      <w:tcPr>
        <w:shd w:val="clear" w:color="D9FDEA" w:themeColor="accent1" w:themeTint="34" w:fill="D9FDEA" w:themeFill="accent1" w:themeFillTint="34"/>
      </w:tcPr>
    </w:tblStylePr>
  </w:style>
  <w:style w:type="table" w:customStyle="1" w:styleId="GridTable3-Accent2">
    <w:name w:val="Grid Table 3 - Accent 2"/>
    <w:basedOn w:val="Tablanormal"/>
    <w:uiPriority w:val="99"/>
    <w:pPr>
      <w:spacing w:after="0" w:line="240" w:lineRule="auto"/>
    </w:pPr>
    <w:tblPr>
      <w:tblStyleRowBandSize w:val="1"/>
      <w:tblStyleColBandSize w:val="1"/>
      <w:tblBorders>
        <w:bottom w:val="single" w:sz="4" w:space="0" w:color="DBFDEB" w:themeColor="accent2" w:themeTint="97"/>
        <w:insideH w:val="single" w:sz="4" w:space="0" w:color="DBFDEB" w:themeColor="accent2" w:themeTint="97"/>
        <w:insideV w:val="single" w:sz="4" w:space="0" w:color="DBFDEB"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3FEF8" w:themeColor="accent2" w:themeTint="32" w:fill="F3FEF8" w:themeFill="accent2" w:themeFillTint="32"/>
      </w:tcPr>
    </w:tblStylePr>
    <w:tblStylePr w:type="band1Horz">
      <w:rPr>
        <w:rFonts w:ascii="Arial" w:hAnsi="Arial"/>
        <w:color w:val="404040"/>
        <w:sz w:val="22"/>
      </w:rPr>
      <w:tblPr/>
      <w:tcPr>
        <w:shd w:val="clear" w:color="F3FEF8" w:themeColor="accent2" w:themeTint="32" w:fill="F3FEF8" w:themeFill="accent2" w:themeFillTint="32"/>
      </w:tcPr>
    </w:tblStylePr>
  </w:style>
  <w:style w:type="table" w:customStyle="1" w:styleId="GridTable3-Accent3">
    <w:name w:val="Grid Table 3 - Accent 3"/>
    <w:basedOn w:val="Tablanormal"/>
    <w:uiPriority w:val="99"/>
    <w:pPr>
      <w:spacing w:after="0" w:line="240" w:lineRule="auto"/>
    </w:pPr>
    <w:tblPr>
      <w:tblStyleRowBandSize w:val="1"/>
      <w:tblStyleColBandSize w:val="1"/>
      <w:tblBorders>
        <w:bottom w:val="single" w:sz="4" w:space="0" w:color="047F3E" w:themeColor="accent3" w:themeTint="FE"/>
        <w:insideH w:val="single" w:sz="4" w:space="0" w:color="047F3E" w:themeColor="accent3" w:themeTint="FE"/>
        <w:insideV w:val="single" w:sz="4" w:space="0" w:color="047F3E"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3FCD6" w:themeColor="accent3" w:themeTint="34" w:fill="B3FCD6" w:themeFill="accent3" w:themeFillTint="34"/>
      </w:tcPr>
    </w:tblStylePr>
    <w:tblStylePr w:type="band1Horz">
      <w:rPr>
        <w:rFonts w:ascii="Arial" w:hAnsi="Arial"/>
        <w:color w:val="404040"/>
        <w:sz w:val="22"/>
      </w:rPr>
      <w:tblPr/>
      <w:tcPr>
        <w:shd w:val="clear" w:color="B3FCD6" w:themeColor="accent3" w:themeTint="34" w:fill="B3FCD6" w:themeFill="accent3" w:themeFillTint="34"/>
      </w:tcPr>
    </w:tblStylePr>
  </w:style>
  <w:style w:type="table" w:customStyle="1" w:styleId="GridTable3-Accent4">
    <w:name w:val="Grid Table 3 - Accent 4"/>
    <w:basedOn w:val="Tablanormal"/>
    <w:uiPriority w:val="99"/>
    <w:pPr>
      <w:spacing w:after="0" w:line="240" w:lineRule="auto"/>
    </w:pPr>
    <w:tblPr>
      <w:tblStyleRowBandSize w:val="1"/>
      <w:tblStyleColBandSize w:val="1"/>
      <w:tblBorders>
        <w:bottom w:val="single" w:sz="4" w:space="0" w:color="6881D5" w:themeColor="accent4" w:themeTint="9A"/>
        <w:insideH w:val="single" w:sz="4" w:space="0" w:color="6881D5" w:themeColor="accent4" w:themeTint="9A"/>
        <w:insideV w:val="single" w:sz="4" w:space="0" w:color="6881D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D4F0" w:themeColor="accent4" w:themeTint="34" w:fill="CCD4F0" w:themeFill="accent4" w:themeFillTint="34"/>
      </w:tcPr>
    </w:tblStylePr>
    <w:tblStylePr w:type="band1Horz">
      <w:rPr>
        <w:rFonts w:ascii="Arial" w:hAnsi="Arial"/>
        <w:color w:val="404040"/>
        <w:sz w:val="22"/>
      </w:rPr>
      <w:tblPr/>
      <w:tcPr>
        <w:shd w:val="clear" w:color="CCD4F0" w:themeColor="accent4" w:themeTint="34" w:fill="CCD4F0" w:themeFill="accent4" w:themeFillTint="34"/>
      </w:tcPr>
    </w:tblStylePr>
  </w:style>
  <w:style w:type="table" w:customStyle="1" w:styleId="GridTable3-Accent5">
    <w:name w:val="Grid Table 3 - Accent 5"/>
    <w:basedOn w:val="Tablanormal"/>
    <w:uiPriority w:val="99"/>
    <w:pPr>
      <w:spacing w:after="0" w:line="240" w:lineRule="auto"/>
    </w:pPr>
    <w:tblPr>
      <w:tblStyleRowBandSize w:val="1"/>
      <w:tblStyleColBandSize w:val="1"/>
      <w:tblBorders>
        <w:bottom w:val="single" w:sz="4" w:space="0" w:color="7C92DA" w:themeColor="accent5"/>
        <w:insideH w:val="single" w:sz="4" w:space="0" w:color="7C92DA" w:themeColor="accent5"/>
        <w:insideV w:val="single" w:sz="4" w:space="0" w:color="7C92DA"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4E8F7" w:themeColor="accent5" w:themeTint="34" w:fill="E4E8F7" w:themeFill="accent5" w:themeFillTint="34"/>
      </w:tcPr>
    </w:tblStylePr>
    <w:tblStylePr w:type="band1Horz">
      <w:rPr>
        <w:rFonts w:ascii="Arial" w:hAnsi="Arial"/>
        <w:color w:val="404040"/>
        <w:sz w:val="22"/>
      </w:rPr>
      <w:tblPr/>
      <w:tcPr>
        <w:shd w:val="clear" w:color="E4E8F7" w:themeColor="accent5" w:themeTint="34" w:fill="E4E8F7" w:themeFill="accent5" w:themeFillTint="34"/>
      </w:tcPr>
    </w:tblStylePr>
  </w:style>
  <w:style w:type="table" w:customStyle="1" w:styleId="GridTable3-Accent6">
    <w:name w:val="Grid Table 3 - Accent 6"/>
    <w:basedOn w:val="Tablanormal"/>
    <w:uiPriority w:val="99"/>
    <w:pPr>
      <w:spacing w:after="0" w:line="240" w:lineRule="auto"/>
    </w:pPr>
    <w:tblPr>
      <w:tblStyleRowBandSize w:val="1"/>
      <w:tblStyleColBandSize w:val="1"/>
      <w:tblBorders>
        <w:bottom w:val="single" w:sz="4" w:space="0" w:color="131F45" w:themeColor="accent6"/>
        <w:insideH w:val="single" w:sz="4" w:space="0" w:color="131F45" w:themeColor="accent6"/>
        <w:insideV w:val="single" w:sz="4" w:space="0" w:color="131F45"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BC6EC" w:themeColor="accent6" w:themeTint="34" w:fill="BBC6EC" w:themeFill="accent6" w:themeFillTint="34"/>
      </w:tcPr>
    </w:tblStylePr>
    <w:tblStylePr w:type="band1Horz">
      <w:rPr>
        <w:rFonts w:ascii="Arial" w:hAnsi="Arial"/>
        <w:color w:val="404040"/>
        <w:sz w:val="22"/>
      </w:rPr>
      <w:tblPr/>
      <w:tcPr>
        <w:shd w:val="clear" w:color="BBC6EC" w:themeColor="accent6" w:themeTint="34" w:fill="BBC6EC" w:themeFill="accent6" w:themeFillTint="34"/>
      </w:tcPr>
    </w:tblStylePr>
  </w:style>
  <w:style w:type="table" w:styleId="Tabladecuadrcula4">
    <w:name w:val="Grid Table 4"/>
    <w:basedOn w:val="Tablanormal"/>
    <w:uiPriority w:val="59"/>
    <w:pPr>
      <w:spacing w:after="0" w:line="240" w:lineRule="auto"/>
    </w:pPr>
    <w:tblPr>
      <w:tblStyleRowBandSize w:val="1"/>
      <w:tblStyleColBandSize w:val="1"/>
      <w:tblBorders>
        <w:top w:val="single" w:sz="4" w:space="0" w:color="728AD7" w:themeColor="text1" w:themeTint="90"/>
        <w:left w:val="single" w:sz="4" w:space="0" w:color="728AD7" w:themeColor="text1" w:themeTint="90"/>
        <w:bottom w:val="single" w:sz="4" w:space="0" w:color="728AD7" w:themeColor="text1" w:themeTint="90"/>
        <w:right w:val="single" w:sz="4" w:space="0" w:color="728AD7" w:themeColor="text1" w:themeTint="90"/>
        <w:insideH w:val="single" w:sz="4" w:space="0" w:color="728AD7" w:themeColor="text1" w:themeTint="90"/>
        <w:insideV w:val="single" w:sz="4" w:space="0" w:color="728AD7" w:themeColor="text1" w:themeTint="90"/>
      </w:tblBorders>
    </w:tblPr>
    <w:tblStylePr w:type="firstRow">
      <w:rPr>
        <w:rFonts w:ascii="Arial" w:hAnsi="Arial"/>
        <w:b/>
        <w:color w:val="FFFFFF"/>
        <w:sz w:val="22"/>
      </w:rPr>
      <w:tblPr/>
      <w:tcPr>
        <w:tcBorders>
          <w:top w:val="single" w:sz="4" w:space="0" w:color="2A4396" w:themeColor="text1"/>
          <w:left w:val="single" w:sz="4" w:space="0" w:color="2A4396" w:themeColor="text1"/>
          <w:bottom w:val="single" w:sz="4" w:space="0" w:color="2A4396" w:themeColor="text1"/>
          <w:right w:val="single" w:sz="4" w:space="0" w:color="2A4396" w:themeColor="text1"/>
        </w:tcBorders>
        <w:shd w:val="clear" w:color="2A4396" w:themeColor="text1" w:fill="2A4396" w:themeFill="text1"/>
      </w:tcPr>
    </w:tblStylePr>
    <w:tblStylePr w:type="lastRow">
      <w:rPr>
        <w:b/>
        <w:color w:val="404040"/>
      </w:rPr>
      <w:tblPr/>
      <w:tcPr>
        <w:tcBorders>
          <w:top w:val="single" w:sz="4" w:space="0" w:color="2A4396"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D4F0" w:themeColor="text1" w:themeTint="34" w:fill="CCD4F0" w:themeFill="text1" w:themeFillTint="34"/>
      </w:tcPr>
    </w:tblStylePr>
    <w:tblStylePr w:type="band1Horz">
      <w:rPr>
        <w:rFonts w:ascii="Arial" w:hAnsi="Arial"/>
        <w:color w:val="404040"/>
        <w:sz w:val="22"/>
      </w:rPr>
      <w:tblPr/>
      <w:tcPr>
        <w:shd w:val="clear" w:color="CCD4F0" w:themeColor="text1" w:themeTint="34" w:fill="CCD4F0" w:themeFill="text1" w:themeFillTint="34"/>
      </w:tcPr>
    </w:tblStylePr>
  </w:style>
  <w:style w:type="table" w:customStyle="1" w:styleId="GridTable4-Accent1">
    <w:name w:val="Grid Table 4 - Accent 1"/>
    <w:basedOn w:val="Tablanormal"/>
    <w:uiPriority w:val="59"/>
    <w:pPr>
      <w:spacing w:after="0" w:line="240" w:lineRule="auto"/>
    </w:pPr>
    <w:tblPr>
      <w:tblStyleRowBandSize w:val="1"/>
      <w:tblStyleColBandSize w:val="1"/>
      <w:tblBorders>
        <w:top w:val="single" w:sz="4" w:space="0" w:color="97FBC6" w:themeColor="accent1" w:themeTint="90"/>
        <w:left w:val="single" w:sz="4" w:space="0" w:color="97FBC6" w:themeColor="accent1" w:themeTint="90"/>
        <w:bottom w:val="single" w:sz="4" w:space="0" w:color="97FBC6" w:themeColor="accent1" w:themeTint="90"/>
        <w:right w:val="single" w:sz="4" w:space="0" w:color="97FBC6" w:themeColor="accent1" w:themeTint="90"/>
        <w:insideH w:val="single" w:sz="4" w:space="0" w:color="97FBC6" w:themeColor="accent1" w:themeTint="90"/>
        <w:insideV w:val="single" w:sz="4" w:space="0" w:color="97FBC6" w:themeColor="accent1" w:themeTint="90"/>
      </w:tblBorders>
    </w:tblPr>
    <w:tblStylePr w:type="firstRow">
      <w:rPr>
        <w:rFonts w:ascii="Arial" w:hAnsi="Arial"/>
        <w:b/>
        <w:color w:val="FFFFFF"/>
        <w:sz w:val="22"/>
      </w:rPr>
      <w:tblPr/>
      <w:tcPr>
        <w:tcBorders>
          <w:top w:val="single" w:sz="4" w:space="0" w:color="56F8A2" w:themeColor="accent1" w:themeTint="EA"/>
          <w:left w:val="single" w:sz="4" w:space="0" w:color="56F8A2" w:themeColor="accent1" w:themeTint="EA"/>
          <w:bottom w:val="single" w:sz="4" w:space="0" w:color="56F8A2" w:themeColor="accent1" w:themeTint="EA"/>
          <w:right w:val="single" w:sz="4" w:space="0" w:color="56F8A2" w:themeColor="accent1" w:themeTint="EA"/>
        </w:tcBorders>
        <w:shd w:val="clear" w:color="56F8A2" w:themeColor="accent1" w:themeTint="EA" w:fill="56F8A2" w:themeFill="accent1" w:themeFillTint="EA"/>
      </w:tcPr>
    </w:tblStylePr>
    <w:tblStylePr w:type="lastRow">
      <w:rPr>
        <w:b/>
        <w:color w:val="404040"/>
      </w:rPr>
      <w:tblPr/>
      <w:tcPr>
        <w:tcBorders>
          <w:top w:val="single" w:sz="4" w:space="0" w:color="56F8A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BFDEB" w:themeColor="accent1" w:themeTint="32" w:fill="DBFDEB" w:themeFill="accent1" w:themeFillTint="32"/>
      </w:tcPr>
    </w:tblStylePr>
    <w:tblStylePr w:type="band1Horz">
      <w:rPr>
        <w:rFonts w:ascii="Arial" w:hAnsi="Arial"/>
        <w:color w:val="404040"/>
        <w:sz w:val="22"/>
      </w:rPr>
      <w:tblPr/>
      <w:tcPr>
        <w:shd w:val="clear" w:color="DBFDEB" w:themeColor="accent1" w:themeTint="32" w:fill="DBFDEB" w:themeFill="accent1" w:themeFillTint="32"/>
      </w:tcPr>
    </w:tblStylePr>
  </w:style>
  <w:style w:type="table" w:customStyle="1" w:styleId="GridTable4-Accent2">
    <w:name w:val="Grid Table 4 - Accent 2"/>
    <w:basedOn w:val="Tablanormal"/>
    <w:uiPriority w:val="59"/>
    <w:pPr>
      <w:spacing w:after="0" w:line="240" w:lineRule="auto"/>
    </w:pPr>
    <w:tblPr>
      <w:tblStyleRowBandSize w:val="1"/>
      <w:tblStyleColBandSize w:val="1"/>
      <w:tblBorders>
        <w:top w:val="single" w:sz="4" w:space="0" w:color="DCFEEC" w:themeColor="accent2" w:themeTint="90"/>
        <w:left w:val="single" w:sz="4" w:space="0" w:color="DCFEEC" w:themeColor="accent2" w:themeTint="90"/>
        <w:bottom w:val="single" w:sz="4" w:space="0" w:color="DCFEEC" w:themeColor="accent2" w:themeTint="90"/>
        <w:right w:val="single" w:sz="4" w:space="0" w:color="DCFEEC" w:themeColor="accent2" w:themeTint="90"/>
        <w:insideH w:val="single" w:sz="4" w:space="0" w:color="DCFEEC" w:themeColor="accent2" w:themeTint="90"/>
        <w:insideV w:val="single" w:sz="4" w:space="0" w:color="DCFEEC" w:themeColor="accent2" w:themeTint="90"/>
      </w:tblBorders>
    </w:tblPr>
    <w:tblStylePr w:type="firstRow">
      <w:rPr>
        <w:rFonts w:ascii="Arial" w:hAnsi="Arial"/>
        <w:b/>
        <w:color w:val="FFFFFF"/>
        <w:sz w:val="22"/>
      </w:rPr>
      <w:tblPr/>
      <w:tcPr>
        <w:tcBorders>
          <w:top w:val="single" w:sz="4" w:space="0" w:color="DBFDEB" w:themeColor="accent2" w:themeTint="97"/>
          <w:left w:val="single" w:sz="4" w:space="0" w:color="DBFDEB" w:themeColor="accent2" w:themeTint="97"/>
          <w:bottom w:val="single" w:sz="4" w:space="0" w:color="DBFDEB" w:themeColor="accent2" w:themeTint="97"/>
          <w:right w:val="single" w:sz="4" w:space="0" w:color="DBFDEB" w:themeColor="accent2" w:themeTint="97"/>
        </w:tcBorders>
        <w:shd w:val="clear" w:color="DBFDEB" w:themeColor="accent2" w:themeTint="97" w:fill="DBFDEB" w:themeFill="accent2" w:themeFillTint="97"/>
      </w:tcPr>
    </w:tblStylePr>
    <w:tblStylePr w:type="lastRow">
      <w:rPr>
        <w:b/>
        <w:color w:val="404040"/>
      </w:rPr>
      <w:tblPr/>
      <w:tcPr>
        <w:tcBorders>
          <w:top w:val="single" w:sz="4" w:space="0" w:color="DBFDEB"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3FEF8" w:themeColor="accent2" w:themeTint="32" w:fill="F3FEF8" w:themeFill="accent2" w:themeFillTint="32"/>
      </w:tcPr>
    </w:tblStylePr>
    <w:tblStylePr w:type="band1Horz">
      <w:rPr>
        <w:rFonts w:ascii="Arial" w:hAnsi="Arial"/>
        <w:color w:val="404040"/>
        <w:sz w:val="22"/>
      </w:rPr>
      <w:tblPr/>
      <w:tcPr>
        <w:shd w:val="clear" w:color="F3FEF8" w:themeColor="accent2" w:themeTint="32" w:fill="F3FEF8" w:themeFill="accent2" w:themeFillTint="32"/>
      </w:tcPr>
    </w:tblStylePr>
  </w:style>
  <w:style w:type="table" w:customStyle="1" w:styleId="GridTable4-Accent3">
    <w:name w:val="Grid Table 4 - Accent 3"/>
    <w:basedOn w:val="Tablanormal"/>
    <w:uiPriority w:val="59"/>
    <w:pPr>
      <w:spacing w:after="0" w:line="240" w:lineRule="auto"/>
    </w:pPr>
    <w:tblPr>
      <w:tblStyleRowBandSize w:val="1"/>
      <w:tblStyleColBandSize w:val="1"/>
      <w:tblBorders>
        <w:top w:val="single" w:sz="4" w:space="0" w:color="2EF88E" w:themeColor="accent3" w:themeTint="90"/>
        <w:left w:val="single" w:sz="4" w:space="0" w:color="2EF88E" w:themeColor="accent3" w:themeTint="90"/>
        <w:bottom w:val="single" w:sz="4" w:space="0" w:color="2EF88E" w:themeColor="accent3" w:themeTint="90"/>
        <w:right w:val="single" w:sz="4" w:space="0" w:color="2EF88E" w:themeColor="accent3" w:themeTint="90"/>
        <w:insideH w:val="single" w:sz="4" w:space="0" w:color="2EF88E" w:themeColor="accent3" w:themeTint="90"/>
        <w:insideV w:val="single" w:sz="4" w:space="0" w:color="2EF88E" w:themeColor="accent3" w:themeTint="90"/>
      </w:tblBorders>
    </w:tblPr>
    <w:tblStylePr w:type="firstRow">
      <w:rPr>
        <w:rFonts w:ascii="Arial" w:hAnsi="Arial"/>
        <w:b/>
        <w:color w:val="FFFFFF"/>
        <w:sz w:val="22"/>
      </w:rPr>
      <w:tblPr/>
      <w:tcPr>
        <w:tcBorders>
          <w:top w:val="single" w:sz="4" w:space="0" w:color="047F3E" w:themeColor="accent3" w:themeTint="FE"/>
          <w:left w:val="single" w:sz="4" w:space="0" w:color="047F3E" w:themeColor="accent3" w:themeTint="FE"/>
          <w:bottom w:val="single" w:sz="4" w:space="0" w:color="047F3E" w:themeColor="accent3" w:themeTint="FE"/>
          <w:right w:val="single" w:sz="4" w:space="0" w:color="047F3E" w:themeColor="accent3" w:themeTint="FE"/>
        </w:tcBorders>
        <w:shd w:val="clear" w:color="047F3E" w:themeColor="accent3" w:themeTint="FE" w:fill="047F3E" w:themeFill="accent3" w:themeFillTint="FE"/>
      </w:tcPr>
    </w:tblStylePr>
    <w:tblStylePr w:type="lastRow">
      <w:rPr>
        <w:b/>
        <w:color w:val="404040"/>
      </w:rPr>
      <w:tblPr/>
      <w:tcPr>
        <w:tcBorders>
          <w:top w:val="single" w:sz="4" w:space="0" w:color="047F3E"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3FCD6" w:themeColor="accent3" w:themeTint="34" w:fill="B3FCD6" w:themeFill="accent3" w:themeFillTint="34"/>
      </w:tcPr>
    </w:tblStylePr>
    <w:tblStylePr w:type="band1Horz">
      <w:rPr>
        <w:rFonts w:ascii="Arial" w:hAnsi="Arial"/>
        <w:color w:val="404040"/>
        <w:sz w:val="22"/>
      </w:rPr>
      <w:tblPr/>
      <w:tcPr>
        <w:shd w:val="clear" w:color="B3FCD6" w:themeColor="accent3" w:themeTint="34" w:fill="B3FCD6" w:themeFill="accent3" w:themeFillTint="34"/>
      </w:tcPr>
    </w:tblStylePr>
  </w:style>
  <w:style w:type="table" w:customStyle="1" w:styleId="GridTable4-Accent4">
    <w:name w:val="Grid Table 4 - Accent 4"/>
    <w:basedOn w:val="Tablanormal"/>
    <w:uiPriority w:val="59"/>
    <w:pPr>
      <w:spacing w:after="0" w:line="240" w:lineRule="auto"/>
    </w:pPr>
    <w:tblPr>
      <w:tblStyleRowBandSize w:val="1"/>
      <w:tblStyleColBandSize w:val="1"/>
      <w:tblBorders>
        <w:top w:val="single" w:sz="4" w:space="0" w:color="728AD7" w:themeColor="accent4" w:themeTint="90"/>
        <w:left w:val="single" w:sz="4" w:space="0" w:color="728AD7" w:themeColor="accent4" w:themeTint="90"/>
        <w:bottom w:val="single" w:sz="4" w:space="0" w:color="728AD7" w:themeColor="accent4" w:themeTint="90"/>
        <w:right w:val="single" w:sz="4" w:space="0" w:color="728AD7" w:themeColor="accent4" w:themeTint="90"/>
        <w:insideH w:val="single" w:sz="4" w:space="0" w:color="728AD7" w:themeColor="accent4" w:themeTint="90"/>
        <w:insideV w:val="single" w:sz="4" w:space="0" w:color="728AD7" w:themeColor="accent4" w:themeTint="90"/>
      </w:tblBorders>
    </w:tblPr>
    <w:tblStylePr w:type="firstRow">
      <w:rPr>
        <w:rFonts w:ascii="Arial" w:hAnsi="Arial"/>
        <w:b/>
        <w:color w:val="FFFFFF"/>
        <w:sz w:val="22"/>
      </w:rPr>
      <w:tblPr/>
      <w:tcPr>
        <w:tcBorders>
          <w:top w:val="single" w:sz="4" w:space="0" w:color="6881D5" w:themeColor="accent4" w:themeTint="9A"/>
          <w:left w:val="single" w:sz="4" w:space="0" w:color="6881D5" w:themeColor="accent4" w:themeTint="9A"/>
          <w:bottom w:val="single" w:sz="4" w:space="0" w:color="6881D5" w:themeColor="accent4" w:themeTint="9A"/>
          <w:right w:val="single" w:sz="4" w:space="0" w:color="6881D5" w:themeColor="accent4" w:themeTint="9A"/>
        </w:tcBorders>
        <w:shd w:val="clear" w:color="6881D5" w:themeColor="accent4" w:themeTint="9A" w:fill="6881D5" w:themeFill="accent4" w:themeFillTint="9A"/>
      </w:tcPr>
    </w:tblStylePr>
    <w:tblStylePr w:type="lastRow">
      <w:rPr>
        <w:b/>
        <w:color w:val="404040"/>
      </w:rPr>
      <w:tblPr/>
      <w:tcPr>
        <w:tcBorders>
          <w:top w:val="single" w:sz="4" w:space="0" w:color="6881D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D4F0" w:themeColor="accent4" w:themeTint="34" w:fill="CCD4F0" w:themeFill="accent4" w:themeFillTint="34"/>
      </w:tcPr>
    </w:tblStylePr>
    <w:tblStylePr w:type="band1Horz">
      <w:rPr>
        <w:rFonts w:ascii="Arial" w:hAnsi="Arial"/>
        <w:color w:val="404040"/>
        <w:sz w:val="22"/>
      </w:rPr>
      <w:tblPr/>
      <w:tcPr>
        <w:shd w:val="clear" w:color="CCD4F0" w:themeColor="accent4" w:themeTint="34" w:fill="CCD4F0" w:themeFill="accent4" w:themeFillTint="34"/>
      </w:tcPr>
    </w:tblStylePr>
  </w:style>
  <w:style w:type="table" w:customStyle="1" w:styleId="GridTable4-Accent5">
    <w:name w:val="Grid Table 4 - Accent 5"/>
    <w:basedOn w:val="Tablanormal"/>
    <w:uiPriority w:val="59"/>
    <w:pPr>
      <w:spacing w:after="0" w:line="240" w:lineRule="auto"/>
    </w:pPr>
    <w:tblPr>
      <w:tblStyleRowBandSize w:val="1"/>
      <w:tblStyleColBandSize w:val="1"/>
      <w:tblBorders>
        <w:top w:val="single" w:sz="4" w:space="0" w:color="B4C1EA" w:themeColor="accent5" w:themeTint="90"/>
        <w:left w:val="single" w:sz="4" w:space="0" w:color="B4C1EA" w:themeColor="accent5" w:themeTint="90"/>
        <w:bottom w:val="single" w:sz="4" w:space="0" w:color="B4C1EA" w:themeColor="accent5" w:themeTint="90"/>
        <w:right w:val="single" w:sz="4" w:space="0" w:color="B4C1EA" w:themeColor="accent5" w:themeTint="90"/>
        <w:insideH w:val="single" w:sz="4" w:space="0" w:color="B4C1EA" w:themeColor="accent5" w:themeTint="90"/>
        <w:insideV w:val="single" w:sz="4" w:space="0" w:color="B4C1EA" w:themeColor="accent5" w:themeTint="90"/>
      </w:tblBorders>
    </w:tblPr>
    <w:tblStylePr w:type="firstRow">
      <w:rPr>
        <w:rFonts w:ascii="Arial" w:hAnsi="Arial"/>
        <w:b/>
        <w:color w:val="FFFFFF"/>
        <w:sz w:val="22"/>
      </w:rPr>
      <w:tblPr/>
      <w:tcPr>
        <w:tcBorders>
          <w:top w:val="single" w:sz="4" w:space="0" w:color="7C92DA" w:themeColor="accent5"/>
          <w:left w:val="single" w:sz="4" w:space="0" w:color="7C92DA" w:themeColor="accent5"/>
          <w:bottom w:val="single" w:sz="4" w:space="0" w:color="7C92DA" w:themeColor="accent5"/>
          <w:right w:val="single" w:sz="4" w:space="0" w:color="7C92DA" w:themeColor="accent5"/>
        </w:tcBorders>
        <w:shd w:val="clear" w:color="7C92DA" w:themeColor="accent5" w:fill="7C92DA" w:themeFill="accent5"/>
      </w:tcPr>
    </w:tblStylePr>
    <w:tblStylePr w:type="lastRow">
      <w:rPr>
        <w:b/>
        <w:color w:val="404040"/>
      </w:rPr>
      <w:tblPr/>
      <w:tcPr>
        <w:tcBorders>
          <w:top w:val="single" w:sz="4" w:space="0" w:color="7C92DA"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8F7" w:themeColor="accent5" w:themeTint="34" w:fill="E4E8F7" w:themeFill="accent5" w:themeFillTint="34"/>
      </w:tcPr>
    </w:tblStylePr>
    <w:tblStylePr w:type="band1Horz">
      <w:rPr>
        <w:rFonts w:ascii="Arial" w:hAnsi="Arial"/>
        <w:color w:val="404040"/>
        <w:sz w:val="22"/>
      </w:rPr>
      <w:tblPr/>
      <w:tcPr>
        <w:shd w:val="clear" w:color="E4E8F7" w:themeColor="accent5" w:themeTint="34" w:fill="E4E8F7" w:themeFill="accent5" w:themeFillTint="34"/>
      </w:tcPr>
    </w:tblStylePr>
  </w:style>
  <w:style w:type="table" w:customStyle="1" w:styleId="GridTable4-Accent6">
    <w:name w:val="Grid Table 4 - Accent 6"/>
    <w:basedOn w:val="Tablanormal"/>
    <w:uiPriority w:val="59"/>
    <w:pPr>
      <w:spacing w:after="0" w:line="240" w:lineRule="auto"/>
    </w:pPr>
    <w:tblPr>
      <w:tblStyleRowBandSize w:val="1"/>
      <w:tblStyleColBandSize w:val="1"/>
      <w:tblBorders>
        <w:top w:val="single" w:sz="4" w:space="0" w:color="4464CB" w:themeColor="accent6" w:themeTint="90"/>
        <w:left w:val="single" w:sz="4" w:space="0" w:color="4464CB" w:themeColor="accent6" w:themeTint="90"/>
        <w:bottom w:val="single" w:sz="4" w:space="0" w:color="4464CB" w:themeColor="accent6" w:themeTint="90"/>
        <w:right w:val="single" w:sz="4" w:space="0" w:color="4464CB" w:themeColor="accent6" w:themeTint="90"/>
        <w:insideH w:val="single" w:sz="4" w:space="0" w:color="4464CB" w:themeColor="accent6" w:themeTint="90"/>
        <w:insideV w:val="single" w:sz="4" w:space="0" w:color="4464CB" w:themeColor="accent6" w:themeTint="90"/>
      </w:tblBorders>
    </w:tblPr>
    <w:tblStylePr w:type="firstRow">
      <w:rPr>
        <w:rFonts w:ascii="Arial" w:hAnsi="Arial"/>
        <w:b/>
        <w:color w:val="FFFFFF"/>
        <w:sz w:val="22"/>
      </w:rPr>
      <w:tblPr/>
      <w:tcPr>
        <w:tcBorders>
          <w:top w:val="single" w:sz="4" w:space="0" w:color="131F45" w:themeColor="accent6"/>
          <w:left w:val="single" w:sz="4" w:space="0" w:color="131F45" w:themeColor="accent6"/>
          <w:bottom w:val="single" w:sz="4" w:space="0" w:color="131F45" w:themeColor="accent6"/>
          <w:right w:val="single" w:sz="4" w:space="0" w:color="131F45" w:themeColor="accent6"/>
        </w:tcBorders>
        <w:shd w:val="clear" w:color="131F45" w:themeColor="accent6" w:fill="131F45" w:themeFill="accent6"/>
      </w:tcPr>
    </w:tblStylePr>
    <w:tblStylePr w:type="lastRow">
      <w:rPr>
        <w:b/>
        <w:color w:val="404040"/>
      </w:rPr>
      <w:tblPr/>
      <w:tcPr>
        <w:tcBorders>
          <w:top w:val="single" w:sz="4" w:space="0" w:color="131F45"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BC6EC" w:themeColor="accent6" w:themeTint="34" w:fill="BBC6EC" w:themeFill="accent6" w:themeFillTint="34"/>
      </w:tcPr>
    </w:tblStylePr>
    <w:tblStylePr w:type="band1Horz">
      <w:rPr>
        <w:rFonts w:ascii="Arial" w:hAnsi="Arial"/>
        <w:color w:val="404040"/>
        <w:sz w:val="22"/>
      </w:rPr>
      <w:tblPr/>
      <w:tcPr>
        <w:shd w:val="clear" w:color="BBC6EC" w:themeColor="accent6" w:themeTint="34" w:fill="BBC6EC" w:themeFill="accent6" w:themeFillTint="34"/>
      </w:tcPr>
    </w:tblStylePr>
  </w:style>
  <w:style w:type="table" w:styleId="Tablaconcuadrcula5oscura">
    <w:name w:val="Grid Table 5 Dark"/>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CAED" w:themeColor="text1" w:themeTint="40" w:fill="C0CAED" w:themeFill="text1" w:themeFillTint="40"/>
    </w:tblPr>
    <w:tblStylePr w:type="firstRow">
      <w:rPr>
        <w:rFonts w:ascii="Arial" w:hAnsi="Arial"/>
        <w:b/>
        <w:color w:val="FFFFFF"/>
        <w:sz w:val="22"/>
      </w:rPr>
      <w:tblPr/>
      <w:tcPr>
        <w:shd w:val="clear" w:color="2A4396" w:themeColor="text1" w:fill="2A4396" w:themeFill="text1"/>
      </w:tcPr>
    </w:tblStylePr>
    <w:tblStylePr w:type="lastRow">
      <w:rPr>
        <w:rFonts w:ascii="Arial" w:hAnsi="Arial"/>
        <w:b/>
        <w:color w:val="FFFFFF"/>
        <w:sz w:val="22"/>
      </w:rPr>
      <w:tblPr/>
      <w:tcPr>
        <w:tcBorders>
          <w:top w:val="single" w:sz="4" w:space="0" w:color="FFFFFF" w:themeColor="light1"/>
        </w:tcBorders>
        <w:shd w:val="clear" w:color="2A4396" w:themeColor="text1" w:fill="2A4396" w:themeFill="text1"/>
      </w:tcPr>
    </w:tblStylePr>
    <w:tblStylePr w:type="firstCol">
      <w:rPr>
        <w:rFonts w:ascii="Arial" w:hAnsi="Arial"/>
        <w:b/>
        <w:color w:val="FFFFFF"/>
        <w:sz w:val="22"/>
      </w:rPr>
      <w:tblPr/>
      <w:tcPr>
        <w:shd w:val="clear" w:color="2A4396" w:themeColor="text1" w:fill="2A4396" w:themeFill="text1"/>
      </w:tcPr>
    </w:tblStylePr>
    <w:tblStylePr w:type="lastCol">
      <w:rPr>
        <w:rFonts w:ascii="Arial" w:hAnsi="Arial"/>
        <w:b/>
        <w:color w:val="FFFFFF"/>
        <w:sz w:val="22"/>
      </w:rPr>
      <w:tblPr/>
      <w:tcPr>
        <w:shd w:val="clear" w:color="2A4396" w:themeColor="text1" w:fill="2A4396" w:themeFill="text1"/>
      </w:tcPr>
    </w:tblStylePr>
    <w:tblStylePr w:type="band1Vert">
      <w:tblPr/>
      <w:tcPr>
        <w:shd w:val="clear" w:color="8C9FDF" w:themeColor="text1" w:themeTint="75" w:fill="8C9FDF" w:themeFill="text1" w:themeFillTint="75"/>
      </w:tcPr>
    </w:tblStylePr>
    <w:tblStylePr w:type="band1Horz">
      <w:tblPr/>
      <w:tcPr>
        <w:shd w:val="clear" w:color="8C9FDF" w:themeColor="text1" w:themeTint="75" w:fill="8C9FDF"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9FDEA" w:themeColor="accent1" w:themeTint="34" w:fill="D9FDEA" w:themeFill="accent1" w:themeFillTint="34"/>
    </w:tblPr>
    <w:tblStylePr w:type="firstRow">
      <w:rPr>
        <w:rFonts w:ascii="Arial" w:hAnsi="Arial"/>
        <w:b/>
        <w:color w:val="FFFFFF"/>
        <w:sz w:val="22"/>
      </w:rPr>
      <w:tblPr/>
      <w:tcPr>
        <w:shd w:val="clear" w:color="48F89B" w:themeColor="accent1" w:fill="48F89B" w:themeFill="accent1"/>
      </w:tcPr>
    </w:tblStylePr>
    <w:tblStylePr w:type="lastRow">
      <w:rPr>
        <w:rFonts w:ascii="Arial" w:hAnsi="Arial"/>
        <w:b/>
        <w:color w:val="FFFFFF"/>
        <w:sz w:val="22"/>
      </w:rPr>
      <w:tblPr/>
      <w:tcPr>
        <w:tcBorders>
          <w:top w:val="single" w:sz="4" w:space="0" w:color="FFFFFF" w:themeColor="light1"/>
        </w:tcBorders>
        <w:shd w:val="clear" w:color="48F89B" w:themeColor="accent1" w:fill="48F89B" w:themeFill="accent1"/>
      </w:tcPr>
    </w:tblStylePr>
    <w:tblStylePr w:type="firstCol">
      <w:rPr>
        <w:rFonts w:ascii="Arial" w:hAnsi="Arial"/>
        <w:b/>
        <w:color w:val="FFFFFF"/>
        <w:sz w:val="22"/>
      </w:rPr>
      <w:tblPr/>
      <w:tcPr>
        <w:shd w:val="clear" w:color="48F89B" w:themeColor="accent1" w:fill="48F89B" w:themeFill="accent1"/>
      </w:tcPr>
    </w:tblStylePr>
    <w:tblStylePr w:type="lastCol">
      <w:rPr>
        <w:rFonts w:ascii="Arial" w:hAnsi="Arial"/>
        <w:b/>
        <w:color w:val="FFFFFF"/>
        <w:sz w:val="22"/>
      </w:rPr>
      <w:tblPr/>
      <w:tcPr>
        <w:shd w:val="clear" w:color="48F89B" w:themeColor="accent1" w:fill="48F89B" w:themeFill="accent1"/>
      </w:tcPr>
    </w:tblStylePr>
    <w:tblStylePr w:type="band1Vert">
      <w:tblPr/>
      <w:tcPr>
        <w:shd w:val="clear" w:color="AAFBD0" w:themeColor="accent1" w:themeTint="75" w:fill="AAFBD0" w:themeFill="accent1" w:themeFillTint="75"/>
      </w:tcPr>
    </w:tblStylePr>
    <w:tblStylePr w:type="band1Horz">
      <w:tblPr/>
      <w:tcPr>
        <w:shd w:val="clear" w:color="AAFBD0" w:themeColor="accent1" w:themeTint="75" w:fill="AAFBD0" w:themeFill="accent1" w:themeFillTint="75"/>
      </w:tcPr>
    </w:tblStylePr>
  </w:style>
  <w:style w:type="table" w:customStyle="1" w:styleId="GridTable5Dark-Accent2">
    <w:name w:val="Grid Table 5 Dark - Accent 2"/>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3FEF8" w:themeColor="accent2" w:themeTint="32" w:fill="F3FEF8" w:themeFill="accent2" w:themeFillTint="32"/>
    </w:tblPr>
    <w:tblStylePr w:type="firstRow">
      <w:rPr>
        <w:rFonts w:ascii="Arial" w:hAnsi="Arial"/>
        <w:b/>
        <w:color w:val="FFFFFF"/>
        <w:sz w:val="22"/>
      </w:rPr>
      <w:tblPr/>
      <w:tcPr>
        <w:shd w:val="clear" w:color="C3FDDF" w:themeColor="accent2" w:fill="C3FDDF" w:themeFill="accent2"/>
      </w:tcPr>
    </w:tblStylePr>
    <w:tblStylePr w:type="lastRow">
      <w:rPr>
        <w:rFonts w:ascii="Arial" w:hAnsi="Arial"/>
        <w:b/>
        <w:color w:val="FFFFFF"/>
        <w:sz w:val="22"/>
      </w:rPr>
      <w:tblPr/>
      <w:tcPr>
        <w:tcBorders>
          <w:top w:val="single" w:sz="4" w:space="0" w:color="FFFFFF" w:themeColor="light1"/>
        </w:tcBorders>
        <w:shd w:val="clear" w:color="C3FDDF" w:themeColor="accent2" w:fill="C3FDDF" w:themeFill="accent2"/>
      </w:tcPr>
    </w:tblStylePr>
    <w:tblStylePr w:type="firstCol">
      <w:rPr>
        <w:rFonts w:ascii="Arial" w:hAnsi="Arial"/>
        <w:b/>
        <w:color w:val="FFFFFF"/>
        <w:sz w:val="22"/>
      </w:rPr>
      <w:tblPr/>
      <w:tcPr>
        <w:shd w:val="clear" w:color="C3FDDF" w:themeColor="accent2" w:fill="C3FDDF" w:themeFill="accent2"/>
      </w:tcPr>
    </w:tblStylePr>
    <w:tblStylePr w:type="lastCol">
      <w:rPr>
        <w:rFonts w:ascii="Arial" w:hAnsi="Arial"/>
        <w:b/>
        <w:color w:val="FFFFFF"/>
        <w:sz w:val="22"/>
      </w:rPr>
      <w:tblPr/>
      <w:tcPr>
        <w:shd w:val="clear" w:color="C3FDDF" w:themeColor="accent2" w:fill="C3FDDF" w:themeFill="accent2"/>
      </w:tcPr>
    </w:tblStylePr>
    <w:tblStylePr w:type="band1Vert">
      <w:tblPr/>
      <w:tcPr>
        <w:shd w:val="clear" w:color="E3FEF0" w:themeColor="accent2" w:themeTint="75" w:fill="E3FEF0" w:themeFill="accent2" w:themeFillTint="75"/>
      </w:tcPr>
    </w:tblStylePr>
    <w:tblStylePr w:type="band1Horz">
      <w:tblPr/>
      <w:tcPr>
        <w:shd w:val="clear" w:color="E3FEF0" w:themeColor="accent2" w:themeTint="75" w:fill="E3FEF0" w:themeFill="accent2" w:themeFillTint="75"/>
      </w:tcPr>
    </w:tblStylePr>
  </w:style>
  <w:style w:type="table" w:customStyle="1" w:styleId="GridTable5Dark-Accent3">
    <w:name w:val="Grid Table 5 Dark - Accent 3"/>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3FCD6" w:themeColor="accent3" w:themeTint="34" w:fill="B3FCD6" w:themeFill="accent3" w:themeFillTint="34"/>
    </w:tblPr>
    <w:tblStylePr w:type="firstRow">
      <w:rPr>
        <w:rFonts w:ascii="Arial" w:hAnsi="Arial"/>
        <w:b/>
        <w:color w:val="FFFFFF"/>
        <w:sz w:val="22"/>
      </w:rPr>
      <w:tblPr/>
      <w:tcPr>
        <w:shd w:val="clear" w:color="047E3E" w:themeColor="accent3" w:fill="047E3E" w:themeFill="accent3"/>
      </w:tcPr>
    </w:tblStylePr>
    <w:tblStylePr w:type="lastRow">
      <w:rPr>
        <w:rFonts w:ascii="Arial" w:hAnsi="Arial"/>
        <w:b/>
        <w:color w:val="FFFFFF"/>
        <w:sz w:val="22"/>
      </w:rPr>
      <w:tblPr/>
      <w:tcPr>
        <w:tcBorders>
          <w:top w:val="single" w:sz="4" w:space="0" w:color="FFFFFF" w:themeColor="light1"/>
        </w:tcBorders>
        <w:shd w:val="clear" w:color="047E3E" w:themeColor="accent3" w:fill="047E3E" w:themeFill="accent3"/>
      </w:tcPr>
    </w:tblStylePr>
    <w:tblStylePr w:type="firstCol">
      <w:rPr>
        <w:rFonts w:ascii="Arial" w:hAnsi="Arial"/>
        <w:b/>
        <w:color w:val="FFFFFF"/>
        <w:sz w:val="22"/>
      </w:rPr>
      <w:tblPr/>
      <w:tcPr>
        <w:shd w:val="clear" w:color="047E3E" w:themeColor="accent3" w:fill="047E3E" w:themeFill="accent3"/>
      </w:tcPr>
    </w:tblStylePr>
    <w:tblStylePr w:type="lastCol">
      <w:rPr>
        <w:rFonts w:ascii="Arial" w:hAnsi="Arial"/>
        <w:b/>
        <w:color w:val="FFFFFF"/>
        <w:sz w:val="22"/>
      </w:rPr>
      <w:tblPr/>
      <w:tcPr>
        <w:shd w:val="clear" w:color="047E3E" w:themeColor="accent3" w:fill="047E3E" w:themeFill="accent3"/>
      </w:tcPr>
    </w:tblStylePr>
    <w:tblStylePr w:type="band1Vert">
      <w:tblPr/>
      <w:tcPr>
        <w:shd w:val="clear" w:color="55F9A3" w:themeColor="accent3" w:themeTint="75" w:fill="55F9A3" w:themeFill="accent3" w:themeFillTint="75"/>
      </w:tcPr>
    </w:tblStylePr>
    <w:tblStylePr w:type="band1Horz">
      <w:tblPr/>
      <w:tcPr>
        <w:shd w:val="clear" w:color="55F9A3" w:themeColor="accent3" w:themeTint="75" w:fill="55F9A3"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D4F0" w:themeColor="accent4" w:themeTint="34" w:fill="CCD4F0" w:themeFill="accent4" w:themeFillTint="34"/>
    </w:tblPr>
    <w:tblStylePr w:type="firstRow">
      <w:rPr>
        <w:rFonts w:ascii="Arial" w:hAnsi="Arial"/>
        <w:b/>
        <w:color w:val="FFFFFF"/>
        <w:sz w:val="22"/>
      </w:rPr>
      <w:tblPr/>
      <w:tcPr>
        <w:shd w:val="clear" w:color="2A4396" w:themeColor="accent4" w:fill="2A4396" w:themeFill="accent4"/>
      </w:tcPr>
    </w:tblStylePr>
    <w:tblStylePr w:type="lastRow">
      <w:rPr>
        <w:rFonts w:ascii="Arial" w:hAnsi="Arial"/>
        <w:b/>
        <w:color w:val="FFFFFF"/>
        <w:sz w:val="22"/>
      </w:rPr>
      <w:tblPr/>
      <w:tcPr>
        <w:tcBorders>
          <w:top w:val="single" w:sz="4" w:space="0" w:color="FFFFFF" w:themeColor="light1"/>
        </w:tcBorders>
        <w:shd w:val="clear" w:color="2A4396" w:themeColor="accent4" w:fill="2A4396" w:themeFill="accent4"/>
      </w:tcPr>
    </w:tblStylePr>
    <w:tblStylePr w:type="firstCol">
      <w:rPr>
        <w:rFonts w:ascii="Arial" w:hAnsi="Arial"/>
        <w:b/>
        <w:color w:val="FFFFFF"/>
        <w:sz w:val="22"/>
      </w:rPr>
      <w:tblPr/>
      <w:tcPr>
        <w:shd w:val="clear" w:color="2A4396" w:themeColor="accent4" w:fill="2A4396" w:themeFill="accent4"/>
      </w:tcPr>
    </w:tblStylePr>
    <w:tblStylePr w:type="lastCol">
      <w:rPr>
        <w:rFonts w:ascii="Arial" w:hAnsi="Arial"/>
        <w:b/>
        <w:color w:val="FFFFFF"/>
        <w:sz w:val="22"/>
      </w:rPr>
      <w:tblPr/>
      <w:tcPr>
        <w:shd w:val="clear" w:color="2A4396" w:themeColor="accent4" w:fill="2A4396" w:themeFill="accent4"/>
      </w:tcPr>
    </w:tblStylePr>
    <w:tblStylePr w:type="band1Vert">
      <w:tblPr/>
      <w:tcPr>
        <w:shd w:val="clear" w:color="8C9FDF" w:themeColor="accent4" w:themeTint="75" w:fill="8C9FDF" w:themeFill="accent4" w:themeFillTint="75"/>
      </w:tcPr>
    </w:tblStylePr>
    <w:tblStylePr w:type="band1Horz">
      <w:tblPr/>
      <w:tcPr>
        <w:shd w:val="clear" w:color="8C9FDF" w:themeColor="accent4" w:themeTint="75" w:fill="8C9FDF" w:themeFill="accent4" w:themeFillTint="75"/>
      </w:tcPr>
    </w:tblStylePr>
  </w:style>
  <w:style w:type="table" w:customStyle="1" w:styleId="GridTable5Dark-Accent5">
    <w:name w:val="Grid Table 5 Dark - Accent 5"/>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4E8F7" w:themeColor="accent5" w:themeTint="34" w:fill="E4E8F7" w:themeFill="accent5" w:themeFillTint="34"/>
    </w:tblPr>
    <w:tblStylePr w:type="firstRow">
      <w:rPr>
        <w:rFonts w:ascii="Arial" w:hAnsi="Arial"/>
        <w:b/>
        <w:color w:val="FFFFFF"/>
        <w:sz w:val="22"/>
      </w:rPr>
      <w:tblPr/>
      <w:tcPr>
        <w:shd w:val="clear" w:color="7C92DA" w:themeColor="accent5" w:fill="7C92DA" w:themeFill="accent5"/>
      </w:tcPr>
    </w:tblStylePr>
    <w:tblStylePr w:type="lastRow">
      <w:rPr>
        <w:rFonts w:ascii="Arial" w:hAnsi="Arial"/>
        <w:b/>
        <w:color w:val="FFFFFF"/>
        <w:sz w:val="22"/>
      </w:rPr>
      <w:tblPr/>
      <w:tcPr>
        <w:tcBorders>
          <w:top w:val="single" w:sz="4" w:space="0" w:color="FFFFFF" w:themeColor="light1"/>
        </w:tcBorders>
        <w:shd w:val="clear" w:color="7C92DA" w:themeColor="accent5" w:fill="7C92DA" w:themeFill="accent5"/>
      </w:tcPr>
    </w:tblStylePr>
    <w:tblStylePr w:type="firstCol">
      <w:rPr>
        <w:rFonts w:ascii="Arial" w:hAnsi="Arial"/>
        <w:b/>
        <w:color w:val="FFFFFF"/>
        <w:sz w:val="22"/>
      </w:rPr>
      <w:tblPr/>
      <w:tcPr>
        <w:shd w:val="clear" w:color="7C92DA" w:themeColor="accent5" w:fill="7C92DA" w:themeFill="accent5"/>
      </w:tcPr>
    </w:tblStylePr>
    <w:tblStylePr w:type="lastCol">
      <w:rPr>
        <w:rFonts w:ascii="Arial" w:hAnsi="Arial"/>
        <w:b/>
        <w:color w:val="FFFFFF"/>
        <w:sz w:val="22"/>
      </w:rPr>
      <w:tblPr/>
      <w:tcPr>
        <w:shd w:val="clear" w:color="7C92DA" w:themeColor="accent5" w:fill="7C92DA" w:themeFill="accent5"/>
      </w:tcPr>
    </w:tblStylePr>
    <w:tblStylePr w:type="band1Vert">
      <w:tblPr/>
      <w:tcPr>
        <w:shd w:val="clear" w:color="C2CCEE" w:themeColor="accent5" w:themeTint="75" w:fill="C2CCEE" w:themeFill="accent5" w:themeFillTint="75"/>
      </w:tcPr>
    </w:tblStylePr>
    <w:tblStylePr w:type="band1Horz">
      <w:tblPr/>
      <w:tcPr>
        <w:shd w:val="clear" w:color="C2CCEE" w:themeColor="accent5" w:themeTint="75" w:fill="C2CCEE" w:themeFill="accent5" w:themeFillTint="75"/>
      </w:tcPr>
    </w:tblStylePr>
  </w:style>
  <w:style w:type="table" w:customStyle="1" w:styleId="GridTable5Dark-Accent6">
    <w:name w:val="Grid Table 5 Dark - Accent 6"/>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BC6EC" w:themeColor="accent6" w:themeTint="34" w:fill="BBC6EC" w:themeFill="accent6" w:themeFillTint="34"/>
    </w:tblPr>
    <w:tblStylePr w:type="firstRow">
      <w:rPr>
        <w:rFonts w:ascii="Arial" w:hAnsi="Arial"/>
        <w:b/>
        <w:color w:val="FFFFFF"/>
        <w:sz w:val="22"/>
      </w:rPr>
      <w:tblPr/>
      <w:tcPr>
        <w:shd w:val="clear" w:color="131F45" w:themeColor="accent6" w:fill="131F45" w:themeFill="accent6"/>
      </w:tcPr>
    </w:tblStylePr>
    <w:tblStylePr w:type="lastRow">
      <w:rPr>
        <w:rFonts w:ascii="Arial" w:hAnsi="Arial"/>
        <w:b/>
        <w:color w:val="FFFFFF"/>
        <w:sz w:val="22"/>
      </w:rPr>
      <w:tblPr/>
      <w:tcPr>
        <w:tcBorders>
          <w:top w:val="single" w:sz="4" w:space="0" w:color="FFFFFF" w:themeColor="light1"/>
        </w:tcBorders>
        <w:shd w:val="clear" w:color="131F45" w:themeColor="accent6" w:fill="131F45" w:themeFill="accent6"/>
      </w:tcPr>
    </w:tblStylePr>
    <w:tblStylePr w:type="firstCol">
      <w:rPr>
        <w:rFonts w:ascii="Arial" w:hAnsi="Arial"/>
        <w:b/>
        <w:color w:val="FFFFFF"/>
        <w:sz w:val="22"/>
      </w:rPr>
      <w:tblPr/>
      <w:tcPr>
        <w:shd w:val="clear" w:color="131F45" w:themeColor="accent6" w:fill="131F45" w:themeFill="accent6"/>
      </w:tcPr>
    </w:tblStylePr>
    <w:tblStylePr w:type="lastCol">
      <w:rPr>
        <w:rFonts w:ascii="Arial" w:hAnsi="Arial"/>
        <w:b/>
        <w:color w:val="FFFFFF"/>
        <w:sz w:val="22"/>
      </w:rPr>
      <w:tblPr/>
      <w:tcPr>
        <w:shd w:val="clear" w:color="131F45" w:themeColor="accent6" w:fill="131F45" w:themeFill="accent6"/>
      </w:tcPr>
    </w:tblStylePr>
    <w:tblStylePr w:type="band1Vert">
      <w:tblPr/>
      <w:tcPr>
        <w:shd w:val="clear" w:color="6781D5" w:themeColor="accent6" w:themeTint="75" w:fill="6781D5" w:themeFill="accent6" w:themeFillTint="75"/>
      </w:tcPr>
    </w:tblStylePr>
    <w:tblStylePr w:type="band1Horz">
      <w:tblPr/>
      <w:tcPr>
        <w:shd w:val="clear" w:color="6781D5" w:themeColor="accent6" w:themeTint="75" w:fill="6781D5" w:themeFill="accent6" w:themeFillTint="75"/>
      </w:tcPr>
    </w:tblStylePr>
  </w:style>
  <w:style w:type="table" w:styleId="Tablaconcuadrcula6concolores">
    <w:name w:val="Grid Table 6 Colorful"/>
    <w:basedOn w:val="Tablanormal"/>
    <w:uiPriority w:val="99"/>
    <w:pPr>
      <w:spacing w:after="0" w:line="240" w:lineRule="auto"/>
    </w:pPr>
    <w:tblPr>
      <w:tblStyleRowBandSize w:val="1"/>
      <w:tblStyleColBandSize w:val="1"/>
      <w:tblBorders>
        <w:top w:val="single" w:sz="4" w:space="0" w:color="8296DC" w:themeColor="text1" w:themeTint="80"/>
        <w:left w:val="single" w:sz="4" w:space="0" w:color="8296DC" w:themeColor="text1" w:themeTint="80"/>
        <w:bottom w:val="single" w:sz="4" w:space="0" w:color="8296DC" w:themeColor="text1" w:themeTint="80"/>
        <w:right w:val="single" w:sz="4" w:space="0" w:color="8296DC" w:themeColor="text1" w:themeTint="80"/>
        <w:insideH w:val="single" w:sz="4" w:space="0" w:color="8296DC" w:themeColor="text1" w:themeTint="80"/>
        <w:insideV w:val="single" w:sz="4" w:space="0" w:color="8296DC" w:themeColor="text1" w:themeTint="80"/>
      </w:tblBorders>
    </w:tblPr>
    <w:tblStylePr w:type="firstRow">
      <w:rPr>
        <w:b/>
        <w:color w:val="8296DC" w:themeColor="text1" w:themeTint="80" w:themeShade="95"/>
      </w:rPr>
      <w:tblPr/>
      <w:tcPr>
        <w:tcBorders>
          <w:bottom w:val="single" w:sz="12" w:space="0" w:color="8296DC" w:themeColor="text1" w:themeTint="80"/>
        </w:tcBorders>
      </w:tcPr>
    </w:tblStylePr>
    <w:tblStylePr w:type="lastRow">
      <w:rPr>
        <w:b/>
        <w:color w:val="8296DC" w:themeColor="text1" w:themeTint="80" w:themeShade="95"/>
      </w:rPr>
    </w:tblStylePr>
    <w:tblStylePr w:type="firstCol">
      <w:rPr>
        <w:b/>
        <w:color w:val="8296DC" w:themeColor="text1" w:themeTint="80" w:themeShade="95"/>
      </w:rPr>
    </w:tblStylePr>
    <w:tblStylePr w:type="lastCol">
      <w:rPr>
        <w:b/>
        <w:color w:val="8296DC" w:themeColor="text1" w:themeTint="80" w:themeShade="95"/>
      </w:rPr>
    </w:tblStylePr>
    <w:tblStylePr w:type="band1Vert">
      <w:tblPr/>
      <w:tcPr>
        <w:shd w:val="clear" w:color="CCD4F0" w:themeColor="text1" w:themeTint="34" w:fill="CCD4F0" w:themeFill="text1" w:themeFillTint="34"/>
      </w:tcPr>
    </w:tblStylePr>
    <w:tblStylePr w:type="band1Horz">
      <w:rPr>
        <w:rFonts w:ascii="Arial" w:hAnsi="Arial"/>
        <w:color w:val="8296DC" w:themeColor="text1" w:themeTint="80" w:themeShade="95"/>
        <w:sz w:val="22"/>
      </w:rPr>
      <w:tblPr/>
      <w:tcPr>
        <w:shd w:val="clear" w:color="CCD4F0" w:themeColor="text1" w:themeTint="34" w:fill="CCD4F0" w:themeFill="text1" w:themeFillTint="34"/>
      </w:tcPr>
    </w:tblStylePr>
    <w:tblStylePr w:type="band2Horz">
      <w:rPr>
        <w:rFonts w:ascii="Arial" w:hAnsi="Arial"/>
        <w:color w:val="8296DC" w:themeColor="text1" w:themeTint="80" w:themeShade="95"/>
        <w:sz w:val="22"/>
      </w:rPr>
    </w:tblStylePr>
  </w:style>
  <w:style w:type="table" w:customStyle="1" w:styleId="GridTable6Colorful-Accent1">
    <w:name w:val="Grid Table 6 Colorful - Accent 1"/>
    <w:basedOn w:val="Tablanormal"/>
    <w:uiPriority w:val="99"/>
    <w:pPr>
      <w:spacing w:after="0" w:line="240" w:lineRule="auto"/>
    </w:pPr>
    <w:tblPr>
      <w:tblStyleRowBandSize w:val="1"/>
      <w:tblStyleColBandSize w:val="1"/>
      <w:tblBorders>
        <w:top w:val="single" w:sz="4" w:space="0" w:color="A2FBCC" w:themeColor="accent1" w:themeTint="80"/>
        <w:left w:val="single" w:sz="4" w:space="0" w:color="A2FBCC" w:themeColor="accent1" w:themeTint="80"/>
        <w:bottom w:val="single" w:sz="4" w:space="0" w:color="A2FBCC" w:themeColor="accent1" w:themeTint="80"/>
        <w:right w:val="single" w:sz="4" w:space="0" w:color="A2FBCC" w:themeColor="accent1" w:themeTint="80"/>
        <w:insideH w:val="single" w:sz="4" w:space="0" w:color="A2FBCC" w:themeColor="accent1" w:themeTint="80"/>
        <w:insideV w:val="single" w:sz="4" w:space="0" w:color="A2FBCC" w:themeColor="accent1" w:themeTint="80"/>
      </w:tblBorders>
    </w:tblPr>
    <w:tblStylePr w:type="firstRow">
      <w:rPr>
        <w:b/>
        <w:color w:val="A2FBCC" w:themeColor="accent1" w:themeTint="80" w:themeShade="95"/>
      </w:rPr>
      <w:tblPr/>
      <w:tcPr>
        <w:tcBorders>
          <w:bottom w:val="single" w:sz="12" w:space="0" w:color="A2FBCC" w:themeColor="accent1" w:themeTint="80"/>
        </w:tcBorders>
      </w:tcPr>
    </w:tblStylePr>
    <w:tblStylePr w:type="lastRow">
      <w:rPr>
        <w:b/>
        <w:color w:val="A2FBCC" w:themeColor="accent1" w:themeTint="80" w:themeShade="95"/>
      </w:rPr>
    </w:tblStylePr>
    <w:tblStylePr w:type="firstCol">
      <w:rPr>
        <w:b/>
        <w:color w:val="A2FBCC" w:themeColor="accent1" w:themeTint="80" w:themeShade="95"/>
      </w:rPr>
    </w:tblStylePr>
    <w:tblStylePr w:type="lastCol">
      <w:rPr>
        <w:b/>
        <w:color w:val="A2FBCC" w:themeColor="accent1" w:themeTint="80" w:themeShade="95"/>
      </w:rPr>
    </w:tblStylePr>
    <w:tblStylePr w:type="band1Vert">
      <w:tblPr/>
      <w:tcPr>
        <w:shd w:val="clear" w:color="D9FDEA" w:themeColor="accent1" w:themeTint="34" w:fill="D9FDEA" w:themeFill="accent1" w:themeFillTint="34"/>
      </w:tcPr>
    </w:tblStylePr>
    <w:tblStylePr w:type="band1Horz">
      <w:rPr>
        <w:rFonts w:ascii="Arial" w:hAnsi="Arial"/>
        <w:color w:val="A2FBCC" w:themeColor="accent1" w:themeTint="80" w:themeShade="95"/>
        <w:sz w:val="22"/>
      </w:rPr>
      <w:tblPr/>
      <w:tcPr>
        <w:shd w:val="clear" w:color="D9FDEA" w:themeColor="accent1" w:themeTint="34" w:fill="D9FDEA" w:themeFill="accent1" w:themeFillTint="34"/>
      </w:tcPr>
    </w:tblStylePr>
    <w:tblStylePr w:type="band2Horz">
      <w:rPr>
        <w:rFonts w:ascii="Arial" w:hAnsi="Arial"/>
        <w:color w:val="A2FBCC" w:themeColor="accent1" w:themeTint="80" w:themeShade="95"/>
        <w:sz w:val="22"/>
      </w:rPr>
    </w:tblStylePr>
  </w:style>
  <w:style w:type="table" w:customStyle="1" w:styleId="GridTable6Colorful-Accent2">
    <w:name w:val="Grid Table 6 Colorful - Accent 2"/>
    <w:basedOn w:val="Tablanormal"/>
    <w:uiPriority w:val="99"/>
    <w:pPr>
      <w:spacing w:after="0" w:line="240" w:lineRule="auto"/>
    </w:pPr>
    <w:tblPr>
      <w:tblStyleRowBandSize w:val="1"/>
      <w:tblStyleColBandSize w:val="1"/>
      <w:tblBorders>
        <w:top w:val="single" w:sz="4" w:space="0" w:color="DBFDEB" w:themeColor="accent2" w:themeTint="97"/>
        <w:left w:val="single" w:sz="4" w:space="0" w:color="DBFDEB" w:themeColor="accent2" w:themeTint="97"/>
        <w:bottom w:val="single" w:sz="4" w:space="0" w:color="DBFDEB" w:themeColor="accent2" w:themeTint="97"/>
        <w:right w:val="single" w:sz="4" w:space="0" w:color="DBFDEB" w:themeColor="accent2" w:themeTint="97"/>
        <w:insideH w:val="single" w:sz="4" w:space="0" w:color="DBFDEB" w:themeColor="accent2" w:themeTint="97"/>
        <w:insideV w:val="single" w:sz="4" w:space="0" w:color="DBFDEB" w:themeColor="accent2" w:themeTint="97"/>
      </w:tblBorders>
    </w:tblPr>
    <w:tblStylePr w:type="firstRow">
      <w:rPr>
        <w:b/>
        <w:color w:val="DBFDEB" w:themeColor="accent2" w:themeTint="97" w:themeShade="95"/>
      </w:rPr>
      <w:tblPr/>
      <w:tcPr>
        <w:tcBorders>
          <w:bottom w:val="single" w:sz="12" w:space="0" w:color="DBFDEB" w:themeColor="accent2" w:themeTint="97"/>
        </w:tcBorders>
      </w:tcPr>
    </w:tblStylePr>
    <w:tblStylePr w:type="lastRow">
      <w:rPr>
        <w:b/>
        <w:color w:val="DBFDEB" w:themeColor="accent2" w:themeTint="97" w:themeShade="95"/>
      </w:rPr>
    </w:tblStylePr>
    <w:tblStylePr w:type="firstCol">
      <w:rPr>
        <w:b/>
        <w:color w:val="DBFDEB" w:themeColor="accent2" w:themeTint="97" w:themeShade="95"/>
      </w:rPr>
    </w:tblStylePr>
    <w:tblStylePr w:type="lastCol">
      <w:rPr>
        <w:b/>
        <w:color w:val="DBFDEB" w:themeColor="accent2" w:themeTint="97" w:themeShade="95"/>
      </w:rPr>
    </w:tblStylePr>
    <w:tblStylePr w:type="band1Vert">
      <w:tblPr/>
      <w:tcPr>
        <w:shd w:val="clear" w:color="F3FEF8" w:themeColor="accent2" w:themeTint="32" w:fill="F3FEF8" w:themeFill="accent2" w:themeFillTint="32"/>
      </w:tcPr>
    </w:tblStylePr>
    <w:tblStylePr w:type="band1Horz">
      <w:rPr>
        <w:rFonts w:ascii="Arial" w:hAnsi="Arial"/>
        <w:color w:val="DBFDEB" w:themeColor="accent2" w:themeTint="97" w:themeShade="95"/>
        <w:sz w:val="22"/>
      </w:rPr>
      <w:tblPr/>
      <w:tcPr>
        <w:shd w:val="clear" w:color="F3FEF8" w:themeColor="accent2" w:themeTint="32" w:fill="F3FEF8" w:themeFill="accent2" w:themeFillTint="32"/>
      </w:tcPr>
    </w:tblStylePr>
    <w:tblStylePr w:type="band2Horz">
      <w:rPr>
        <w:rFonts w:ascii="Arial" w:hAnsi="Arial"/>
        <w:color w:val="DBFDEB" w:themeColor="accent2" w:themeTint="97" w:themeShade="95"/>
        <w:sz w:val="22"/>
      </w:rPr>
    </w:tblStylePr>
  </w:style>
  <w:style w:type="table" w:customStyle="1" w:styleId="GridTable6Colorful-Accent3">
    <w:name w:val="Grid Table 6 Colorful - Accent 3"/>
    <w:basedOn w:val="Tablanormal"/>
    <w:uiPriority w:val="99"/>
    <w:pPr>
      <w:spacing w:after="0" w:line="240" w:lineRule="auto"/>
    </w:pPr>
    <w:tblPr>
      <w:tblStyleRowBandSize w:val="1"/>
      <w:tblStyleColBandSize w:val="1"/>
      <w:tblBorders>
        <w:top w:val="single" w:sz="4" w:space="0" w:color="047F3E" w:themeColor="accent3" w:themeTint="FE"/>
        <w:left w:val="single" w:sz="4" w:space="0" w:color="047F3E" w:themeColor="accent3" w:themeTint="FE"/>
        <w:bottom w:val="single" w:sz="4" w:space="0" w:color="047F3E" w:themeColor="accent3" w:themeTint="FE"/>
        <w:right w:val="single" w:sz="4" w:space="0" w:color="047F3E" w:themeColor="accent3" w:themeTint="FE"/>
        <w:insideH w:val="single" w:sz="4" w:space="0" w:color="047F3E" w:themeColor="accent3" w:themeTint="FE"/>
        <w:insideV w:val="single" w:sz="4" w:space="0" w:color="047F3E" w:themeColor="accent3" w:themeTint="FE"/>
      </w:tblBorders>
    </w:tblPr>
    <w:tblStylePr w:type="firstRow">
      <w:rPr>
        <w:b/>
        <w:color w:val="047F3E" w:themeColor="accent3" w:themeTint="FE" w:themeShade="95"/>
      </w:rPr>
      <w:tblPr/>
      <w:tcPr>
        <w:tcBorders>
          <w:bottom w:val="single" w:sz="12" w:space="0" w:color="047F3E" w:themeColor="accent3" w:themeTint="FE"/>
        </w:tcBorders>
      </w:tcPr>
    </w:tblStylePr>
    <w:tblStylePr w:type="lastRow">
      <w:rPr>
        <w:b/>
        <w:color w:val="047F3E" w:themeColor="accent3" w:themeTint="FE" w:themeShade="95"/>
      </w:rPr>
    </w:tblStylePr>
    <w:tblStylePr w:type="firstCol">
      <w:rPr>
        <w:b/>
        <w:color w:val="047F3E" w:themeColor="accent3" w:themeTint="FE" w:themeShade="95"/>
      </w:rPr>
    </w:tblStylePr>
    <w:tblStylePr w:type="lastCol">
      <w:rPr>
        <w:b/>
        <w:color w:val="047F3E" w:themeColor="accent3" w:themeTint="FE" w:themeShade="95"/>
      </w:rPr>
    </w:tblStylePr>
    <w:tblStylePr w:type="band1Vert">
      <w:tblPr/>
      <w:tcPr>
        <w:shd w:val="clear" w:color="B3FCD6" w:themeColor="accent3" w:themeTint="34" w:fill="B3FCD6" w:themeFill="accent3" w:themeFillTint="34"/>
      </w:tcPr>
    </w:tblStylePr>
    <w:tblStylePr w:type="band1Horz">
      <w:rPr>
        <w:rFonts w:ascii="Arial" w:hAnsi="Arial"/>
        <w:color w:val="047F3E" w:themeColor="accent3" w:themeTint="FE" w:themeShade="95"/>
        <w:sz w:val="22"/>
      </w:rPr>
      <w:tblPr/>
      <w:tcPr>
        <w:shd w:val="clear" w:color="B3FCD6" w:themeColor="accent3" w:themeTint="34" w:fill="B3FCD6" w:themeFill="accent3" w:themeFillTint="34"/>
      </w:tcPr>
    </w:tblStylePr>
    <w:tblStylePr w:type="band2Horz">
      <w:rPr>
        <w:rFonts w:ascii="Arial" w:hAnsi="Arial"/>
        <w:color w:val="047F3E" w:themeColor="accent3" w:themeTint="FE" w:themeShade="95"/>
        <w:sz w:val="22"/>
      </w:rPr>
    </w:tblStylePr>
  </w:style>
  <w:style w:type="table" w:customStyle="1" w:styleId="GridTable6Colorful-Accent4">
    <w:name w:val="Grid Table 6 Colorful - Accent 4"/>
    <w:basedOn w:val="Tablanormal"/>
    <w:uiPriority w:val="99"/>
    <w:pPr>
      <w:spacing w:after="0" w:line="240" w:lineRule="auto"/>
    </w:pPr>
    <w:tblPr>
      <w:tblStyleRowBandSize w:val="1"/>
      <w:tblStyleColBandSize w:val="1"/>
      <w:tblBorders>
        <w:top w:val="single" w:sz="4" w:space="0" w:color="6881D5" w:themeColor="accent4" w:themeTint="9A"/>
        <w:left w:val="single" w:sz="4" w:space="0" w:color="6881D5" w:themeColor="accent4" w:themeTint="9A"/>
        <w:bottom w:val="single" w:sz="4" w:space="0" w:color="6881D5" w:themeColor="accent4" w:themeTint="9A"/>
        <w:right w:val="single" w:sz="4" w:space="0" w:color="6881D5" w:themeColor="accent4" w:themeTint="9A"/>
        <w:insideH w:val="single" w:sz="4" w:space="0" w:color="6881D5" w:themeColor="accent4" w:themeTint="9A"/>
        <w:insideV w:val="single" w:sz="4" w:space="0" w:color="6881D5" w:themeColor="accent4" w:themeTint="9A"/>
      </w:tblBorders>
    </w:tblPr>
    <w:tblStylePr w:type="firstRow">
      <w:rPr>
        <w:b/>
        <w:color w:val="6881D5" w:themeColor="accent4" w:themeTint="9A" w:themeShade="95"/>
      </w:rPr>
      <w:tblPr/>
      <w:tcPr>
        <w:tcBorders>
          <w:bottom w:val="single" w:sz="12" w:space="0" w:color="6881D5" w:themeColor="accent4" w:themeTint="9A"/>
        </w:tcBorders>
      </w:tcPr>
    </w:tblStylePr>
    <w:tblStylePr w:type="lastRow">
      <w:rPr>
        <w:b/>
        <w:color w:val="6881D5" w:themeColor="accent4" w:themeTint="9A" w:themeShade="95"/>
      </w:rPr>
    </w:tblStylePr>
    <w:tblStylePr w:type="firstCol">
      <w:rPr>
        <w:b/>
        <w:color w:val="6881D5" w:themeColor="accent4" w:themeTint="9A" w:themeShade="95"/>
      </w:rPr>
    </w:tblStylePr>
    <w:tblStylePr w:type="lastCol">
      <w:rPr>
        <w:b/>
        <w:color w:val="6881D5" w:themeColor="accent4" w:themeTint="9A" w:themeShade="95"/>
      </w:rPr>
    </w:tblStylePr>
    <w:tblStylePr w:type="band1Vert">
      <w:tblPr/>
      <w:tcPr>
        <w:shd w:val="clear" w:color="CCD4F0" w:themeColor="accent4" w:themeTint="34" w:fill="CCD4F0" w:themeFill="accent4" w:themeFillTint="34"/>
      </w:tcPr>
    </w:tblStylePr>
    <w:tblStylePr w:type="band1Horz">
      <w:rPr>
        <w:rFonts w:ascii="Arial" w:hAnsi="Arial"/>
        <w:color w:val="6881D5" w:themeColor="accent4" w:themeTint="9A" w:themeShade="95"/>
        <w:sz w:val="22"/>
      </w:rPr>
      <w:tblPr/>
      <w:tcPr>
        <w:shd w:val="clear" w:color="CCD4F0" w:themeColor="accent4" w:themeTint="34" w:fill="CCD4F0" w:themeFill="accent4" w:themeFillTint="34"/>
      </w:tcPr>
    </w:tblStylePr>
    <w:tblStylePr w:type="band2Horz">
      <w:rPr>
        <w:rFonts w:ascii="Arial" w:hAnsi="Arial"/>
        <w:color w:val="6881D5" w:themeColor="accent4" w:themeTint="9A" w:themeShade="95"/>
        <w:sz w:val="22"/>
      </w:rPr>
    </w:tblStylePr>
  </w:style>
  <w:style w:type="table" w:customStyle="1" w:styleId="GridTable6Colorful-Accent5">
    <w:name w:val="Grid Table 6 Colorful - Accent 5"/>
    <w:basedOn w:val="Tablanormal"/>
    <w:uiPriority w:val="99"/>
    <w:pPr>
      <w:spacing w:after="0" w:line="240" w:lineRule="auto"/>
    </w:pPr>
    <w:tblPr>
      <w:tblStyleRowBandSize w:val="1"/>
      <w:tblStyleColBandSize w:val="1"/>
      <w:tblBorders>
        <w:top w:val="single" w:sz="4" w:space="0" w:color="7C92DA" w:themeColor="accent5"/>
        <w:left w:val="single" w:sz="4" w:space="0" w:color="7C92DA" w:themeColor="accent5"/>
        <w:bottom w:val="single" w:sz="4" w:space="0" w:color="7C92DA" w:themeColor="accent5"/>
        <w:right w:val="single" w:sz="4" w:space="0" w:color="7C92DA" w:themeColor="accent5"/>
        <w:insideH w:val="single" w:sz="4" w:space="0" w:color="7C92DA" w:themeColor="accent5"/>
        <w:insideV w:val="single" w:sz="4" w:space="0" w:color="7C92DA" w:themeColor="accent5"/>
      </w:tblBorders>
    </w:tblPr>
    <w:tblStylePr w:type="firstRow">
      <w:rPr>
        <w:b/>
        <w:color w:val="2C459B" w:themeColor="accent5" w:themeShade="95"/>
      </w:rPr>
      <w:tblPr/>
      <w:tcPr>
        <w:tcBorders>
          <w:bottom w:val="single" w:sz="12" w:space="0" w:color="7C92DA" w:themeColor="accent5"/>
        </w:tcBorders>
      </w:tcPr>
    </w:tblStylePr>
    <w:tblStylePr w:type="lastRow">
      <w:rPr>
        <w:b/>
        <w:color w:val="2C459B" w:themeColor="accent5" w:themeShade="95"/>
      </w:rPr>
    </w:tblStylePr>
    <w:tblStylePr w:type="firstCol">
      <w:rPr>
        <w:b/>
        <w:color w:val="2C459B" w:themeColor="accent5" w:themeShade="95"/>
      </w:rPr>
    </w:tblStylePr>
    <w:tblStylePr w:type="lastCol">
      <w:rPr>
        <w:b/>
        <w:color w:val="2C459B" w:themeColor="accent5" w:themeShade="95"/>
      </w:rPr>
    </w:tblStylePr>
    <w:tblStylePr w:type="band1Vert">
      <w:tblPr/>
      <w:tcPr>
        <w:shd w:val="clear" w:color="E4E8F7" w:themeColor="accent5" w:themeTint="34" w:fill="E4E8F7" w:themeFill="accent5" w:themeFillTint="34"/>
      </w:tcPr>
    </w:tblStylePr>
    <w:tblStylePr w:type="band1Horz">
      <w:rPr>
        <w:rFonts w:ascii="Arial" w:hAnsi="Arial"/>
        <w:color w:val="2C459B" w:themeColor="accent5" w:themeShade="95"/>
        <w:sz w:val="22"/>
      </w:rPr>
      <w:tblPr/>
      <w:tcPr>
        <w:shd w:val="clear" w:color="E4E8F7" w:themeColor="accent5" w:themeTint="34" w:fill="E4E8F7" w:themeFill="accent5" w:themeFillTint="34"/>
      </w:tcPr>
    </w:tblStylePr>
    <w:tblStylePr w:type="band2Horz">
      <w:rPr>
        <w:rFonts w:ascii="Arial" w:hAnsi="Arial"/>
        <w:color w:val="2C459B" w:themeColor="accent5" w:themeShade="95"/>
        <w:sz w:val="22"/>
      </w:rPr>
    </w:tblStylePr>
  </w:style>
  <w:style w:type="table" w:customStyle="1" w:styleId="GridTable6Colorful-Accent6">
    <w:name w:val="Grid Table 6 Colorful - Accent 6"/>
    <w:basedOn w:val="Tablanormal"/>
    <w:uiPriority w:val="99"/>
    <w:pPr>
      <w:spacing w:after="0" w:line="240" w:lineRule="auto"/>
    </w:pPr>
    <w:tblPr>
      <w:tblStyleRowBandSize w:val="1"/>
      <w:tblStyleColBandSize w:val="1"/>
      <w:tblBorders>
        <w:top w:val="single" w:sz="4" w:space="0" w:color="131F45" w:themeColor="accent6"/>
        <w:left w:val="single" w:sz="4" w:space="0" w:color="131F45" w:themeColor="accent6"/>
        <w:bottom w:val="single" w:sz="4" w:space="0" w:color="131F45" w:themeColor="accent6"/>
        <w:right w:val="single" w:sz="4" w:space="0" w:color="131F45" w:themeColor="accent6"/>
        <w:insideH w:val="single" w:sz="4" w:space="0" w:color="131F45" w:themeColor="accent6"/>
        <w:insideV w:val="single" w:sz="4" w:space="0" w:color="131F45" w:themeColor="accent6"/>
      </w:tblBorders>
    </w:tblPr>
    <w:tblStylePr w:type="firstRow">
      <w:rPr>
        <w:b/>
        <w:color w:val="2C459B" w:themeColor="accent5" w:themeShade="95"/>
      </w:rPr>
      <w:tblPr/>
      <w:tcPr>
        <w:tcBorders>
          <w:bottom w:val="single" w:sz="12" w:space="0" w:color="131F45" w:themeColor="accent6"/>
        </w:tcBorders>
      </w:tcPr>
    </w:tblStylePr>
    <w:tblStylePr w:type="lastRow">
      <w:rPr>
        <w:b/>
        <w:color w:val="2C459B" w:themeColor="accent5" w:themeShade="95"/>
      </w:rPr>
    </w:tblStylePr>
    <w:tblStylePr w:type="firstCol">
      <w:rPr>
        <w:b/>
        <w:color w:val="2C459B" w:themeColor="accent5" w:themeShade="95"/>
      </w:rPr>
    </w:tblStylePr>
    <w:tblStylePr w:type="lastCol">
      <w:rPr>
        <w:b/>
        <w:color w:val="2C459B" w:themeColor="accent5" w:themeShade="95"/>
      </w:rPr>
    </w:tblStylePr>
    <w:tblStylePr w:type="band1Vert">
      <w:tblPr/>
      <w:tcPr>
        <w:shd w:val="clear" w:color="BBC6EC" w:themeColor="accent6" w:themeTint="34" w:fill="BBC6EC" w:themeFill="accent6" w:themeFillTint="34"/>
      </w:tcPr>
    </w:tblStylePr>
    <w:tblStylePr w:type="band1Horz">
      <w:rPr>
        <w:rFonts w:ascii="Arial" w:hAnsi="Arial"/>
        <w:color w:val="2C459B" w:themeColor="accent5" w:themeShade="95"/>
        <w:sz w:val="22"/>
      </w:rPr>
      <w:tblPr/>
      <w:tcPr>
        <w:shd w:val="clear" w:color="BBC6EC" w:themeColor="accent6" w:themeTint="34" w:fill="BBC6EC" w:themeFill="accent6" w:themeFillTint="34"/>
      </w:tcPr>
    </w:tblStylePr>
    <w:tblStylePr w:type="band2Horz">
      <w:rPr>
        <w:rFonts w:ascii="Arial" w:hAnsi="Arial"/>
        <w:color w:val="2C459B" w:themeColor="accent5" w:themeShade="95"/>
        <w:sz w:val="22"/>
      </w:rPr>
    </w:tblStylePr>
  </w:style>
  <w:style w:type="table" w:styleId="Tablaconcuadrcula7concolores">
    <w:name w:val="Grid Table 7 Colorful"/>
    <w:basedOn w:val="Tablanormal"/>
    <w:uiPriority w:val="99"/>
    <w:pPr>
      <w:spacing w:after="0" w:line="240" w:lineRule="auto"/>
    </w:pPr>
    <w:tblPr>
      <w:tblStyleRowBandSize w:val="1"/>
      <w:tblStyleColBandSize w:val="1"/>
      <w:tblBorders>
        <w:bottom w:val="single" w:sz="4" w:space="0" w:color="8296DC" w:themeColor="text1" w:themeTint="80"/>
        <w:right w:val="single" w:sz="4" w:space="0" w:color="8296DC" w:themeColor="text1" w:themeTint="80"/>
        <w:insideH w:val="single" w:sz="4" w:space="0" w:color="8296DC" w:themeColor="text1" w:themeTint="80"/>
        <w:insideV w:val="single" w:sz="4" w:space="0" w:color="8296DC" w:themeColor="text1" w:themeTint="80"/>
      </w:tblBorders>
    </w:tblPr>
    <w:tblStylePr w:type="firstRow">
      <w:rPr>
        <w:rFonts w:ascii="Arial" w:hAnsi="Arial"/>
        <w:b/>
        <w:color w:val="8296DC" w:themeColor="text1" w:themeTint="80" w:themeShade="95"/>
        <w:sz w:val="22"/>
      </w:rPr>
      <w:tblPr/>
      <w:tcPr>
        <w:tcBorders>
          <w:top w:val="none" w:sz="4" w:space="0" w:color="000000"/>
          <w:left w:val="none" w:sz="4" w:space="0" w:color="000000"/>
          <w:bottom w:val="single" w:sz="4" w:space="0" w:color="8296DC" w:themeColor="text1" w:themeTint="80"/>
          <w:right w:val="none" w:sz="4" w:space="0" w:color="000000"/>
        </w:tcBorders>
        <w:shd w:val="clear" w:color="FFFFFF" w:themeColor="light1" w:fill="FFFFFF" w:themeFill="light1"/>
      </w:tcPr>
    </w:tblStylePr>
    <w:tblStylePr w:type="lastRow">
      <w:rPr>
        <w:rFonts w:ascii="Arial" w:hAnsi="Arial"/>
        <w:b/>
        <w:color w:val="8296DC" w:themeColor="text1" w:themeTint="80" w:themeShade="95"/>
        <w:sz w:val="22"/>
      </w:rPr>
      <w:tblPr/>
      <w:tcPr>
        <w:tcBorders>
          <w:top w:val="single" w:sz="4" w:space="0" w:color="8296DC"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296DC" w:themeColor="text1" w:themeTint="80" w:themeShade="95"/>
        <w:sz w:val="22"/>
      </w:rPr>
      <w:tblPr/>
      <w:tcPr>
        <w:tcBorders>
          <w:top w:val="none" w:sz="4" w:space="0" w:color="000000"/>
          <w:left w:val="none" w:sz="4" w:space="0" w:color="000000"/>
          <w:bottom w:val="none" w:sz="4" w:space="0" w:color="000000"/>
          <w:right w:val="single" w:sz="4" w:space="0" w:color="8296DC" w:themeColor="text1" w:themeTint="80"/>
        </w:tcBorders>
        <w:shd w:val="clear" w:color="FFFFFF" w:fill="auto"/>
      </w:tcPr>
    </w:tblStylePr>
    <w:tblStylePr w:type="lastCol">
      <w:rPr>
        <w:rFonts w:ascii="Arial" w:hAnsi="Arial"/>
        <w:i/>
        <w:color w:val="8296DC" w:themeColor="text1" w:themeTint="80" w:themeShade="95"/>
        <w:sz w:val="22"/>
      </w:rPr>
      <w:tblPr/>
      <w:tcPr>
        <w:tcBorders>
          <w:top w:val="none" w:sz="4" w:space="0" w:color="000000"/>
          <w:left w:val="single" w:sz="4" w:space="0" w:color="8296DC" w:themeColor="text1" w:themeTint="80"/>
          <w:bottom w:val="none" w:sz="4" w:space="0" w:color="000000"/>
          <w:right w:val="none" w:sz="4" w:space="0" w:color="000000"/>
        </w:tcBorders>
        <w:shd w:val="clear" w:color="FFFFFF" w:fill="auto"/>
      </w:tcPr>
    </w:tblStylePr>
    <w:tblStylePr w:type="band1Vert">
      <w:tblPr/>
      <w:tcPr>
        <w:shd w:val="clear" w:color="F2F4FB" w:themeColor="text1" w:themeTint="0D" w:fill="F2F4FB" w:themeFill="text1" w:themeFillTint="0D"/>
      </w:tcPr>
    </w:tblStylePr>
    <w:tblStylePr w:type="band1Horz">
      <w:rPr>
        <w:rFonts w:ascii="Arial" w:hAnsi="Arial"/>
        <w:color w:val="8296DC" w:themeColor="text1" w:themeTint="80" w:themeShade="95"/>
        <w:sz w:val="22"/>
      </w:rPr>
      <w:tblPr/>
      <w:tcPr>
        <w:shd w:val="clear" w:color="F2F4FB" w:themeColor="text1" w:themeTint="0D" w:fill="F2F4FB" w:themeFill="text1" w:themeFillTint="0D"/>
      </w:tcPr>
    </w:tblStylePr>
    <w:tblStylePr w:type="band2Horz">
      <w:rPr>
        <w:rFonts w:ascii="Arial" w:hAnsi="Arial"/>
        <w:color w:val="8296DC" w:themeColor="text1" w:themeTint="80" w:themeShade="95"/>
        <w:sz w:val="22"/>
      </w:rPr>
    </w:tblStylePr>
  </w:style>
  <w:style w:type="table" w:customStyle="1" w:styleId="GridTable7Colorful-Accent1">
    <w:name w:val="Grid Table 7 Colorful - Accent 1"/>
    <w:basedOn w:val="Tablanormal"/>
    <w:uiPriority w:val="99"/>
    <w:pPr>
      <w:spacing w:after="0" w:line="240" w:lineRule="auto"/>
    </w:pPr>
    <w:tblPr>
      <w:tblStyleRowBandSize w:val="1"/>
      <w:tblStyleColBandSize w:val="1"/>
      <w:tblBorders>
        <w:bottom w:val="single" w:sz="4" w:space="0" w:color="A2FBCC" w:themeColor="accent1" w:themeTint="80"/>
        <w:right w:val="single" w:sz="4" w:space="0" w:color="A2FBCC" w:themeColor="accent1" w:themeTint="80"/>
        <w:insideH w:val="single" w:sz="4" w:space="0" w:color="A2FBCC" w:themeColor="accent1" w:themeTint="80"/>
        <w:insideV w:val="single" w:sz="4" w:space="0" w:color="A2FBCC" w:themeColor="accent1" w:themeTint="80"/>
      </w:tblBorders>
    </w:tblPr>
    <w:tblStylePr w:type="firstRow">
      <w:rPr>
        <w:rFonts w:ascii="Arial" w:hAnsi="Arial"/>
        <w:b/>
        <w:color w:val="A2FBCC" w:themeColor="accent1" w:themeTint="80" w:themeShade="95"/>
        <w:sz w:val="22"/>
      </w:rPr>
      <w:tblPr/>
      <w:tcPr>
        <w:tcBorders>
          <w:top w:val="none" w:sz="4" w:space="0" w:color="000000"/>
          <w:left w:val="none" w:sz="4" w:space="0" w:color="000000"/>
          <w:bottom w:val="single" w:sz="4" w:space="0" w:color="A2FBCC" w:themeColor="accent1" w:themeTint="80"/>
          <w:right w:val="none" w:sz="4" w:space="0" w:color="000000"/>
        </w:tcBorders>
        <w:shd w:val="clear" w:color="FFFFFF" w:themeColor="light1" w:fill="FFFFFF" w:themeFill="light1"/>
      </w:tcPr>
    </w:tblStylePr>
    <w:tblStylePr w:type="lastRow">
      <w:rPr>
        <w:rFonts w:ascii="Arial" w:hAnsi="Arial"/>
        <w:b/>
        <w:color w:val="A2FBCC" w:themeColor="accent1" w:themeTint="80" w:themeShade="95"/>
        <w:sz w:val="22"/>
      </w:rPr>
      <w:tblPr/>
      <w:tcPr>
        <w:tcBorders>
          <w:top w:val="single" w:sz="4" w:space="0" w:color="A2FBCC"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2FBCC" w:themeColor="accent1" w:themeTint="80" w:themeShade="95"/>
        <w:sz w:val="22"/>
      </w:rPr>
      <w:tblPr/>
      <w:tcPr>
        <w:tcBorders>
          <w:top w:val="none" w:sz="4" w:space="0" w:color="000000"/>
          <w:left w:val="none" w:sz="4" w:space="0" w:color="000000"/>
          <w:bottom w:val="none" w:sz="4" w:space="0" w:color="000000"/>
          <w:right w:val="single" w:sz="4" w:space="0" w:color="A2FBCC" w:themeColor="accent1" w:themeTint="80"/>
        </w:tcBorders>
        <w:shd w:val="clear" w:color="FFFFFF" w:fill="auto"/>
      </w:tcPr>
    </w:tblStylePr>
    <w:tblStylePr w:type="lastCol">
      <w:rPr>
        <w:rFonts w:ascii="Arial" w:hAnsi="Arial"/>
        <w:i/>
        <w:color w:val="A2FBCC" w:themeColor="accent1" w:themeTint="80" w:themeShade="95"/>
        <w:sz w:val="22"/>
      </w:rPr>
      <w:tblPr/>
      <w:tcPr>
        <w:tcBorders>
          <w:top w:val="none" w:sz="4" w:space="0" w:color="000000"/>
          <w:left w:val="single" w:sz="4" w:space="0" w:color="A2FBCC" w:themeColor="accent1" w:themeTint="80"/>
          <w:bottom w:val="none" w:sz="4" w:space="0" w:color="000000"/>
          <w:right w:val="none" w:sz="4" w:space="0" w:color="000000"/>
        </w:tcBorders>
        <w:shd w:val="clear" w:color="FFFFFF" w:fill="auto"/>
      </w:tcPr>
    </w:tblStylePr>
    <w:tblStylePr w:type="band1Vert">
      <w:tblPr/>
      <w:tcPr>
        <w:shd w:val="clear" w:color="D9FDEA" w:themeColor="accent1" w:themeTint="34" w:fill="D9FDEA" w:themeFill="accent1" w:themeFillTint="34"/>
      </w:tcPr>
    </w:tblStylePr>
    <w:tblStylePr w:type="band1Horz">
      <w:rPr>
        <w:rFonts w:ascii="Arial" w:hAnsi="Arial"/>
        <w:color w:val="A2FBCC" w:themeColor="accent1" w:themeTint="80" w:themeShade="95"/>
        <w:sz w:val="22"/>
      </w:rPr>
      <w:tblPr/>
      <w:tcPr>
        <w:shd w:val="clear" w:color="D9FDEA" w:themeColor="accent1" w:themeTint="34" w:fill="D9FDEA" w:themeFill="accent1" w:themeFillTint="34"/>
      </w:tcPr>
    </w:tblStylePr>
    <w:tblStylePr w:type="band2Horz">
      <w:rPr>
        <w:rFonts w:ascii="Arial" w:hAnsi="Arial"/>
        <w:color w:val="A2FBCC" w:themeColor="accent1" w:themeTint="80" w:themeShade="95"/>
        <w:sz w:val="22"/>
      </w:rPr>
    </w:tblStylePr>
  </w:style>
  <w:style w:type="table" w:customStyle="1" w:styleId="GridTable7Colorful-Accent2">
    <w:name w:val="Grid Table 7 Colorful - Accent 2"/>
    <w:basedOn w:val="Tablanormal"/>
    <w:uiPriority w:val="99"/>
    <w:pPr>
      <w:spacing w:after="0" w:line="240" w:lineRule="auto"/>
    </w:pPr>
    <w:tblPr>
      <w:tblStyleRowBandSize w:val="1"/>
      <w:tblStyleColBandSize w:val="1"/>
      <w:tblBorders>
        <w:bottom w:val="single" w:sz="4" w:space="0" w:color="DBFDEB" w:themeColor="accent2" w:themeTint="97"/>
        <w:right w:val="single" w:sz="4" w:space="0" w:color="DBFDEB" w:themeColor="accent2" w:themeTint="97"/>
        <w:insideH w:val="single" w:sz="4" w:space="0" w:color="DBFDEB" w:themeColor="accent2" w:themeTint="97"/>
        <w:insideV w:val="single" w:sz="4" w:space="0" w:color="DBFDEB" w:themeColor="accent2" w:themeTint="97"/>
      </w:tblBorders>
    </w:tblPr>
    <w:tblStylePr w:type="firstRow">
      <w:rPr>
        <w:rFonts w:ascii="Arial" w:hAnsi="Arial"/>
        <w:b/>
        <w:color w:val="DBFDEB" w:themeColor="accent2" w:themeTint="97" w:themeShade="95"/>
        <w:sz w:val="22"/>
      </w:rPr>
      <w:tblPr/>
      <w:tcPr>
        <w:tcBorders>
          <w:top w:val="none" w:sz="4" w:space="0" w:color="000000"/>
          <w:left w:val="none" w:sz="4" w:space="0" w:color="000000"/>
          <w:bottom w:val="single" w:sz="4" w:space="0" w:color="DBFDEB" w:themeColor="accent2" w:themeTint="97"/>
          <w:right w:val="none" w:sz="4" w:space="0" w:color="000000"/>
        </w:tcBorders>
        <w:shd w:val="clear" w:color="FFFFFF" w:themeColor="light1" w:fill="FFFFFF" w:themeFill="light1"/>
      </w:tcPr>
    </w:tblStylePr>
    <w:tblStylePr w:type="lastRow">
      <w:rPr>
        <w:rFonts w:ascii="Arial" w:hAnsi="Arial"/>
        <w:b/>
        <w:color w:val="DBFDEB" w:themeColor="accent2" w:themeTint="97" w:themeShade="95"/>
        <w:sz w:val="22"/>
      </w:rPr>
      <w:tblPr/>
      <w:tcPr>
        <w:tcBorders>
          <w:top w:val="single" w:sz="4" w:space="0" w:color="DBFDEB"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BFDEB" w:themeColor="accent2" w:themeTint="97" w:themeShade="95"/>
        <w:sz w:val="22"/>
      </w:rPr>
      <w:tblPr/>
      <w:tcPr>
        <w:tcBorders>
          <w:top w:val="none" w:sz="4" w:space="0" w:color="000000"/>
          <w:left w:val="none" w:sz="4" w:space="0" w:color="000000"/>
          <w:bottom w:val="none" w:sz="4" w:space="0" w:color="000000"/>
          <w:right w:val="single" w:sz="4" w:space="0" w:color="DBFDEB" w:themeColor="accent2" w:themeTint="97"/>
        </w:tcBorders>
        <w:shd w:val="clear" w:color="FFFFFF" w:fill="auto"/>
      </w:tcPr>
    </w:tblStylePr>
    <w:tblStylePr w:type="lastCol">
      <w:rPr>
        <w:rFonts w:ascii="Arial" w:hAnsi="Arial"/>
        <w:i/>
        <w:color w:val="DBFDEB" w:themeColor="accent2" w:themeTint="97" w:themeShade="95"/>
        <w:sz w:val="22"/>
      </w:rPr>
      <w:tblPr/>
      <w:tcPr>
        <w:tcBorders>
          <w:top w:val="none" w:sz="4" w:space="0" w:color="000000"/>
          <w:left w:val="single" w:sz="4" w:space="0" w:color="DBFDEB" w:themeColor="accent2" w:themeTint="97"/>
          <w:bottom w:val="none" w:sz="4" w:space="0" w:color="000000"/>
          <w:right w:val="none" w:sz="4" w:space="0" w:color="000000"/>
        </w:tcBorders>
        <w:shd w:val="clear" w:color="FFFFFF" w:fill="auto"/>
      </w:tcPr>
    </w:tblStylePr>
    <w:tblStylePr w:type="band1Vert">
      <w:tblPr/>
      <w:tcPr>
        <w:shd w:val="clear" w:color="F3FEF8" w:themeColor="accent2" w:themeTint="32" w:fill="F3FEF8" w:themeFill="accent2" w:themeFillTint="32"/>
      </w:tcPr>
    </w:tblStylePr>
    <w:tblStylePr w:type="band1Horz">
      <w:rPr>
        <w:rFonts w:ascii="Arial" w:hAnsi="Arial"/>
        <w:color w:val="DBFDEB" w:themeColor="accent2" w:themeTint="97" w:themeShade="95"/>
        <w:sz w:val="22"/>
      </w:rPr>
      <w:tblPr/>
      <w:tcPr>
        <w:shd w:val="clear" w:color="F3FEF8" w:themeColor="accent2" w:themeTint="32" w:fill="F3FEF8" w:themeFill="accent2" w:themeFillTint="32"/>
      </w:tcPr>
    </w:tblStylePr>
    <w:tblStylePr w:type="band2Horz">
      <w:rPr>
        <w:rFonts w:ascii="Arial" w:hAnsi="Arial"/>
        <w:color w:val="DBFDEB" w:themeColor="accent2" w:themeTint="97" w:themeShade="95"/>
        <w:sz w:val="22"/>
      </w:rPr>
    </w:tblStylePr>
  </w:style>
  <w:style w:type="table" w:customStyle="1" w:styleId="GridTable7Colorful-Accent3">
    <w:name w:val="Grid Table 7 Colorful - Accent 3"/>
    <w:basedOn w:val="Tablanormal"/>
    <w:uiPriority w:val="99"/>
    <w:pPr>
      <w:spacing w:after="0" w:line="240" w:lineRule="auto"/>
    </w:pPr>
    <w:tblPr>
      <w:tblStyleRowBandSize w:val="1"/>
      <w:tblStyleColBandSize w:val="1"/>
      <w:tblBorders>
        <w:bottom w:val="single" w:sz="4" w:space="0" w:color="047F3E" w:themeColor="accent3" w:themeTint="FE"/>
        <w:right w:val="single" w:sz="4" w:space="0" w:color="047F3E" w:themeColor="accent3" w:themeTint="FE"/>
        <w:insideH w:val="single" w:sz="4" w:space="0" w:color="047F3E" w:themeColor="accent3" w:themeTint="FE"/>
        <w:insideV w:val="single" w:sz="4" w:space="0" w:color="047F3E" w:themeColor="accent3" w:themeTint="FE"/>
      </w:tblBorders>
    </w:tblPr>
    <w:tblStylePr w:type="firstRow">
      <w:rPr>
        <w:rFonts w:ascii="Arial" w:hAnsi="Arial"/>
        <w:b/>
        <w:color w:val="047F3E" w:themeColor="accent3" w:themeTint="FE" w:themeShade="95"/>
        <w:sz w:val="22"/>
      </w:rPr>
      <w:tblPr/>
      <w:tcPr>
        <w:tcBorders>
          <w:top w:val="none" w:sz="4" w:space="0" w:color="000000"/>
          <w:left w:val="none" w:sz="4" w:space="0" w:color="000000"/>
          <w:bottom w:val="single" w:sz="4" w:space="0" w:color="047F3E" w:themeColor="accent3" w:themeTint="FE"/>
          <w:right w:val="none" w:sz="4" w:space="0" w:color="000000"/>
        </w:tcBorders>
        <w:shd w:val="clear" w:color="FFFFFF" w:themeColor="light1" w:fill="FFFFFF" w:themeFill="light1"/>
      </w:tcPr>
    </w:tblStylePr>
    <w:tblStylePr w:type="lastRow">
      <w:rPr>
        <w:rFonts w:ascii="Arial" w:hAnsi="Arial"/>
        <w:b/>
        <w:color w:val="047F3E" w:themeColor="accent3" w:themeTint="FE" w:themeShade="95"/>
        <w:sz w:val="22"/>
      </w:rPr>
      <w:tblPr/>
      <w:tcPr>
        <w:tcBorders>
          <w:top w:val="single" w:sz="4" w:space="0" w:color="047F3E"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47F3E" w:themeColor="accent3" w:themeTint="FE" w:themeShade="95"/>
        <w:sz w:val="22"/>
      </w:rPr>
      <w:tblPr/>
      <w:tcPr>
        <w:tcBorders>
          <w:top w:val="none" w:sz="4" w:space="0" w:color="000000"/>
          <w:left w:val="none" w:sz="4" w:space="0" w:color="000000"/>
          <w:bottom w:val="none" w:sz="4" w:space="0" w:color="000000"/>
          <w:right w:val="single" w:sz="4" w:space="0" w:color="047F3E" w:themeColor="accent3" w:themeTint="FE"/>
        </w:tcBorders>
        <w:shd w:val="clear" w:color="FFFFFF" w:fill="auto"/>
      </w:tcPr>
    </w:tblStylePr>
    <w:tblStylePr w:type="lastCol">
      <w:rPr>
        <w:rFonts w:ascii="Arial" w:hAnsi="Arial"/>
        <w:i/>
        <w:color w:val="047F3E" w:themeColor="accent3" w:themeTint="FE" w:themeShade="95"/>
        <w:sz w:val="22"/>
      </w:rPr>
      <w:tblPr/>
      <w:tcPr>
        <w:tcBorders>
          <w:top w:val="none" w:sz="4" w:space="0" w:color="000000"/>
          <w:left w:val="single" w:sz="4" w:space="0" w:color="047F3E" w:themeColor="accent3" w:themeTint="FE"/>
          <w:bottom w:val="none" w:sz="4" w:space="0" w:color="000000"/>
          <w:right w:val="none" w:sz="4" w:space="0" w:color="000000"/>
        </w:tcBorders>
        <w:shd w:val="clear" w:color="FFFFFF" w:fill="auto"/>
      </w:tcPr>
    </w:tblStylePr>
    <w:tblStylePr w:type="band1Vert">
      <w:tblPr/>
      <w:tcPr>
        <w:shd w:val="clear" w:color="B3FCD6" w:themeColor="accent3" w:themeTint="34" w:fill="B3FCD6" w:themeFill="accent3" w:themeFillTint="34"/>
      </w:tcPr>
    </w:tblStylePr>
    <w:tblStylePr w:type="band1Horz">
      <w:rPr>
        <w:rFonts w:ascii="Arial" w:hAnsi="Arial"/>
        <w:color w:val="047F3E" w:themeColor="accent3" w:themeTint="FE" w:themeShade="95"/>
        <w:sz w:val="22"/>
      </w:rPr>
      <w:tblPr/>
      <w:tcPr>
        <w:shd w:val="clear" w:color="B3FCD6" w:themeColor="accent3" w:themeTint="34" w:fill="B3FCD6" w:themeFill="accent3" w:themeFillTint="34"/>
      </w:tcPr>
    </w:tblStylePr>
    <w:tblStylePr w:type="band2Horz">
      <w:rPr>
        <w:rFonts w:ascii="Arial" w:hAnsi="Arial"/>
        <w:color w:val="047F3E" w:themeColor="accent3" w:themeTint="FE" w:themeShade="95"/>
        <w:sz w:val="22"/>
      </w:rPr>
    </w:tblStylePr>
  </w:style>
  <w:style w:type="table" w:customStyle="1" w:styleId="GridTable7Colorful-Accent4">
    <w:name w:val="Grid Table 7 Colorful - Accent 4"/>
    <w:basedOn w:val="Tablanormal"/>
    <w:uiPriority w:val="99"/>
    <w:pPr>
      <w:spacing w:after="0" w:line="240" w:lineRule="auto"/>
    </w:pPr>
    <w:tblPr>
      <w:tblStyleRowBandSize w:val="1"/>
      <w:tblStyleColBandSize w:val="1"/>
      <w:tblBorders>
        <w:bottom w:val="single" w:sz="4" w:space="0" w:color="6881D5" w:themeColor="accent4" w:themeTint="9A"/>
        <w:right w:val="single" w:sz="4" w:space="0" w:color="6881D5" w:themeColor="accent4" w:themeTint="9A"/>
        <w:insideH w:val="single" w:sz="4" w:space="0" w:color="6881D5" w:themeColor="accent4" w:themeTint="9A"/>
        <w:insideV w:val="single" w:sz="4" w:space="0" w:color="6881D5" w:themeColor="accent4" w:themeTint="9A"/>
      </w:tblBorders>
    </w:tblPr>
    <w:tblStylePr w:type="firstRow">
      <w:rPr>
        <w:rFonts w:ascii="Arial" w:hAnsi="Arial"/>
        <w:b/>
        <w:color w:val="6881D5" w:themeColor="accent4" w:themeTint="9A" w:themeShade="95"/>
        <w:sz w:val="22"/>
      </w:rPr>
      <w:tblPr/>
      <w:tcPr>
        <w:tcBorders>
          <w:top w:val="none" w:sz="4" w:space="0" w:color="000000"/>
          <w:left w:val="none" w:sz="4" w:space="0" w:color="000000"/>
          <w:bottom w:val="single" w:sz="4" w:space="0" w:color="6881D5" w:themeColor="accent4" w:themeTint="9A"/>
          <w:right w:val="none" w:sz="4" w:space="0" w:color="000000"/>
        </w:tcBorders>
        <w:shd w:val="clear" w:color="FFFFFF" w:themeColor="light1" w:fill="FFFFFF" w:themeFill="light1"/>
      </w:tcPr>
    </w:tblStylePr>
    <w:tblStylePr w:type="lastRow">
      <w:rPr>
        <w:rFonts w:ascii="Arial" w:hAnsi="Arial"/>
        <w:b/>
        <w:color w:val="6881D5" w:themeColor="accent4" w:themeTint="9A" w:themeShade="95"/>
        <w:sz w:val="22"/>
      </w:rPr>
      <w:tblPr/>
      <w:tcPr>
        <w:tcBorders>
          <w:top w:val="single" w:sz="4" w:space="0" w:color="6881D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6881D5" w:themeColor="accent4" w:themeTint="9A" w:themeShade="95"/>
        <w:sz w:val="22"/>
      </w:rPr>
      <w:tblPr/>
      <w:tcPr>
        <w:tcBorders>
          <w:top w:val="none" w:sz="4" w:space="0" w:color="000000"/>
          <w:left w:val="none" w:sz="4" w:space="0" w:color="000000"/>
          <w:bottom w:val="none" w:sz="4" w:space="0" w:color="000000"/>
          <w:right w:val="single" w:sz="4" w:space="0" w:color="6881D5" w:themeColor="accent4" w:themeTint="9A"/>
        </w:tcBorders>
        <w:shd w:val="clear" w:color="FFFFFF" w:fill="auto"/>
      </w:tcPr>
    </w:tblStylePr>
    <w:tblStylePr w:type="lastCol">
      <w:rPr>
        <w:rFonts w:ascii="Arial" w:hAnsi="Arial"/>
        <w:i/>
        <w:color w:val="6881D5" w:themeColor="accent4" w:themeTint="9A" w:themeShade="95"/>
        <w:sz w:val="22"/>
      </w:rPr>
      <w:tblPr/>
      <w:tcPr>
        <w:tcBorders>
          <w:top w:val="none" w:sz="4" w:space="0" w:color="000000"/>
          <w:left w:val="single" w:sz="4" w:space="0" w:color="6881D5" w:themeColor="accent4" w:themeTint="9A"/>
          <w:bottom w:val="none" w:sz="4" w:space="0" w:color="000000"/>
          <w:right w:val="none" w:sz="4" w:space="0" w:color="000000"/>
        </w:tcBorders>
        <w:shd w:val="clear" w:color="FFFFFF" w:fill="auto"/>
      </w:tcPr>
    </w:tblStylePr>
    <w:tblStylePr w:type="band1Vert">
      <w:tblPr/>
      <w:tcPr>
        <w:shd w:val="clear" w:color="CCD4F0" w:themeColor="accent4" w:themeTint="34" w:fill="CCD4F0" w:themeFill="accent4" w:themeFillTint="34"/>
      </w:tcPr>
    </w:tblStylePr>
    <w:tblStylePr w:type="band1Horz">
      <w:rPr>
        <w:rFonts w:ascii="Arial" w:hAnsi="Arial"/>
        <w:color w:val="6881D5" w:themeColor="accent4" w:themeTint="9A" w:themeShade="95"/>
        <w:sz w:val="22"/>
      </w:rPr>
      <w:tblPr/>
      <w:tcPr>
        <w:shd w:val="clear" w:color="CCD4F0" w:themeColor="accent4" w:themeTint="34" w:fill="CCD4F0" w:themeFill="accent4" w:themeFillTint="34"/>
      </w:tcPr>
    </w:tblStylePr>
    <w:tblStylePr w:type="band2Horz">
      <w:rPr>
        <w:rFonts w:ascii="Arial" w:hAnsi="Arial"/>
        <w:color w:val="6881D5" w:themeColor="accent4" w:themeTint="9A" w:themeShade="95"/>
        <w:sz w:val="22"/>
      </w:rPr>
    </w:tblStylePr>
  </w:style>
  <w:style w:type="table" w:customStyle="1" w:styleId="GridTable7Colorful-Accent5">
    <w:name w:val="Grid Table 7 Colorful - Accent 5"/>
    <w:basedOn w:val="Tablanormal"/>
    <w:uiPriority w:val="99"/>
    <w:pPr>
      <w:spacing w:after="0" w:line="240" w:lineRule="auto"/>
    </w:pPr>
    <w:tblPr>
      <w:tblStyleRowBandSize w:val="1"/>
      <w:tblStyleColBandSize w:val="1"/>
      <w:tblBorders>
        <w:bottom w:val="single" w:sz="4" w:space="0" w:color="B4C1EA" w:themeColor="accent5" w:themeTint="90"/>
        <w:right w:val="single" w:sz="4" w:space="0" w:color="B4C1EA" w:themeColor="accent5" w:themeTint="90"/>
        <w:insideH w:val="single" w:sz="4" w:space="0" w:color="B4C1EA" w:themeColor="accent5" w:themeTint="90"/>
        <w:insideV w:val="single" w:sz="4" w:space="0" w:color="B4C1EA" w:themeColor="accent5" w:themeTint="90"/>
      </w:tblBorders>
    </w:tblPr>
    <w:tblStylePr w:type="firstRow">
      <w:rPr>
        <w:rFonts w:ascii="Arial" w:hAnsi="Arial"/>
        <w:b/>
        <w:color w:val="2C459B" w:themeColor="accent5" w:themeShade="95"/>
        <w:sz w:val="22"/>
      </w:rPr>
      <w:tblPr/>
      <w:tcPr>
        <w:tcBorders>
          <w:top w:val="none" w:sz="4" w:space="0" w:color="000000"/>
          <w:left w:val="none" w:sz="4" w:space="0" w:color="000000"/>
          <w:bottom w:val="single" w:sz="4" w:space="0" w:color="B4C1EA" w:themeColor="accent5" w:themeTint="90"/>
          <w:right w:val="none" w:sz="4" w:space="0" w:color="000000"/>
        </w:tcBorders>
        <w:shd w:val="clear" w:color="FFFFFF" w:themeColor="light1" w:fill="FFFFFF" w:themeFill="light1"/>
      </w:tcPr>
    </w:tblStylePr>
    <w:tblStylePr w:type="lastRow">
      <w:rPr>
        <w:rFonts w:ascii="Arial" w:hAnsi="Arial"/>
        <w:b/>
        <w:color w:val="2C459B" w:themeColor="accent5" w:themeShade="95"/>
        <w:sz w:val="22"/>
      </w:rPr>
      <w:tblPr/>
      <w:tcPr>
        <w:tcBorders>
          <w:top w:val="single" w:sz="4" w:space="0" w:color="B4C1EA"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C459B" w:themeColor="accent5" w:themeShade="95"/>
        <w:sz w:val="22"/>
      </w:rPr>
      <w:tblPr/>
      <w:tcPr>
        <w:tcBorders>
          <w:top w:val="none" w:sz="4" w:space="0" w:color="000000"/>
          <w:left w:val="none" w:sz="4" w:space="0" w:color="000000"/>
          <w:bottom w:val="none" w:sz="4" w:space="0" w:color="000000"/>
          <w:right w:val="single" w:sz="4" w:space="0" w:color="B4C1EA" w:themeColor="accent5" w:themeTint="90"/>
        </w:tcBorders>
        <w:shd w:val="clear" w:color="FFFFFF" w:fill="auto"/>
      </w:tcPr>
    </w:tblStylePr>
    <w:tblStylePr w:type="lastCol">
      <w:rPr>
        <w:rFonts w:ascii="Arial" w:hAnsi="Arial"/>
        <w:i/>
        <w:color w:val="2C459B" w:themeColor="accent5" w:themeShade="95"/>
        <w:sz w:val="22"/>
      </w:rPr>
      <w:tblPr/>
      <w:tcPr>
        <w:tcBorders>
          <w:top w:val="none" w:sz="4" w:space="0" w:color="000000"/>
          <w:left w:val="single" w:sz="4" w:space="0" w:color="B4C1EA" w:themeColor="accent5" w:themeTint="90"/>
          <w:bottom w:val="none" w:sz="4" w:space="0" w:color="000000"/>
          <w:right w:val="none" w:sz="4" w:space="0" w:color="000000"/>
        </w:tcBorders>
        <w:shd w:val="clear" w:color="FFFFFF" w:fill="auto"/>
      </w:tcPr>
    </w:tblStylePr>
    <w:tblStylePr w:type="band1Vert">
      <w:tblPr/>
      <w:tcPr>
        <w:shd w:val="clear" w:color="E4E8F7" w:themeColor="accent5" w:themeTint="34" w:fill="E4E8F7" w:themeFill="accent5" w:themeFillTint="34"/>
      </w:tcPr>
    </w:tblStylePr>
    <w:tblStylePr w:type="band1Horz">
      <w:rPr>
        <w:rFonts w:ascii="Arial" w:hAnsi="Arial"/>
        <w:color w:val="2C459B" w:themeColor="accent5" w:themeShade="95"/>
        <w:sz w:val="22"/>
      </w:rPr>
      <w:tblPr/>
      <w:tcPr>
        <w:shd w:val="clear" w:color="E4E8F7" w:themeColor="accent5" w:themeTint="34" w:fill="E4E8F7" w:themeFill="accent5" w:themeFillTint="34"/>
      </w:tcPr>
    </w:tblStylePr>
    <w:tblStylePr w:type="band2Horz">
      <w:rPr>
        <w:rFonts w:ascii="Arial" w:hAnsi="Arial"/>
        <w:color w:val="2C459B" w:themeColor="accent5" w:themeShade="95"/>
        <w:sz w:val="22"/>
      </w:rPr>
    </w:tblStylePr>
  </w:style>
  <w:style w:type="table" w:customStyle="1" w:styleId="GridTable7Colorful-Accent6">
    <w:name w:val="Grid Table 7 Colorful - Accent 6"/>
    <w:basedOn w:val="Tablanormal"/>
    <w:uiPriority w:val="99"/>
    <w:pPr>
      <w:spacing w:after="0" w:line="240" w:lineRule="auto"/>
    </w:pPr>
    <w:tblPr>
      <w:tblStyleRowBandSize w:val="1"/>
      <w:tblStyleColBandSize w:val="1"/>
      <w:tblBorders>
        <w:bottom w:val="single" w:sz="4" w:space="0" w:color="4464CB" w:themeColor="accent6" w:themeTint="90"/>
        <w:right w:val="single" w:sz="4" w:space="0" w:color="4464CB" w:themeColor="accent6" w:themeTint="90"/>
        <w:insideH w:val="single" w:sz="4" w:space="0" w:color="4464CB" w:themeColor="accent6" w:themeTint="90"/>
        <w:insideV w:val="single" w:sz="4" w:space="0" w:color="4464CB" w:themeColor="accent6" w:themeTint="90"/>
      </w:tblBorders>
    </w:tblPr>
    <w:tblStylePr w:type="firstRow">
      <w:rPr>
        <w:rFonts w:ascii="Arial" w:hAnsi="Arial"/>
        <w:b/>
        <w:color w:val="0B1228" w:themeColor="accent6" w:themeShade="95"/>
        <w:sz w:val="22"/>
      </w:rPr>
      <w:tblPr/>
      <w:tcPr>
        <w:tcBorders>
          <w:top w:val="none" w:sz="4" w:space="0" w:color="000000"/>
          <w:left w:val="none" w:sz="4" w:space="0" w:color="000000"/>
          <w:bottom w:val="single" w:sz="4" w:space="0" w:color="4464CB" w:themeColor="accent6" w:themeTint="90"/>
          <w:right w:val="none" w:sz="4" w:space="0" w:color="000000"/>
        </w:tcBorders>
        <w:shd w:val="clear" w:color="FFFFFF" w:themeColor="light1" w:fill="FFFFFF" w:themeFill="light1"/>
      </w:tcPr>
    </w:tblStylePr>
    <w:tblStylePr w:type="lastRow">
      <w:rPr>
        <w:rFonts w:ascii="Arial" w:hAnsi="Arial"/>
        <w:b/>
        <w:color w:val="0B1228" w:themeColor="accent6" w:themeShade="95"/>
        <w:sz w:val="22"/>
      </w:rPr>
      <w:tblPr/>
      <w:tcPr>
        <w:tcBorders>
          <w:top w:val="single" w:sz="4" w:space="0" w:color="4464CB"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B1228" w:themeColor="accent6" w:themeShade="95"/>
        <w:sz w:val="22"/>
      </w:rPr>
      <w:tblPr/>
      <w:tcPr>
        <w:tcBorders>
          <w:top w:val="none" w:sz="4" w:space="0" w:color="000000"/>
          <w:left w:val="none" w:sz="4" w:space="0" w:color="000000"/>
          <w:bottom w:val="none" w:sz="4" w:space="0" w:color="000000"/>
          <w:right w:val="single" w:sz="4" w:space="0" w:color="4464CB" w:themeColor="accent6" w:themeTint="90"/>
        </w:tcBorders>
        <w:shd w:val="clear" w:color="FFFFFF" w:fill="auto"/>
      </w:tcPr>
    </w:tblStylePr>
    <w:tblStylePr w:type="lastCol">
      <w:rPr>
        <w:rFonts w:ascii="Arial" w:hAnsi="Arial"/>
        <w:i/>
        <w:color w:val="0B1228" w:themeColor="accent6" w:themeShade="95"/>
        <w:sz w:val="22"/>
      </w:rPr>
      <w:tblPr/>
      <w:tcPr>
        <w:tcBorders>
          <w:top w:val="none" w:sz="4" w:space="0" w:color="000000"/>
          <w:left w:val="single" w:sz="4" w:space="0" w:color="4464CB" w:themeColor="accent6" w:themeTint="90"/>
          <w:bottom w:val="none" w:sz="4" w:space="0" w:color="000000"/>
          <w:right w:val="none" w:sz="4" w:space="0" w:color="000000"/>
        </w:tcBorders>
        <w:shd w:val="clear" w:color="FFFFFF" w:fill="auto"/>
      </w:tcPr>
    </w:tblStylePr>
    <w:tblStylePr w:type="band1Vert">
      <w:tblPr/>
      <w:tcPr>
        <w:shd w:val="clear" w:color="BBC6EC" w:themeColor="accent6" w:themeTint="34" w:fill="BBC6EC" w:themeFill="accent6" w:themeFillTint="34"/>
      </w:tcPr>
    </w:tblStylePr>
    <w:tblStylePr w:type="band1Horz">
      <w:rPr>
        <w:rFonts w:ascii="Arial" w:hAnsi="Arial"/>
        <w:color w:val="0B1228" w:themeColor="accent6" w:themeShade="95"/>
        <w:sz w:val="22"/>
      </w:rPr>
      <w:tblPr/>
      <w:tcPr>
        <w:shd w:val="clear" w:color="BBC6EC" w:themeColor="accent6" w:themeTint="34" w:fill="BBC6EC" w:themeFill="accent6" w:themeFillTint="34"/>
      </w:tcPr>
    </w:tblStylePr>
    <w:tblStylePr w:type="band2Horz">
      <w:rPr>
        <w:rFonts w:ascii="Arial" w:hAnsi="Arial"/>
        <w:color w:val="0B1228" w:themeColor="accent6" w:themeShade="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2A4396" w:themeColor="text1"/>
          <w:right w:val="none" w:sz="4" w:space="0" w:color="000000"/>
        </w:tcBorders>
      </w:tcPr>
    </w:tblStylePr>
    <w:tblStylePr w:type="lastRow">
      <w:rPr>
        <w:b/>
        <w:color w:val="404040"/>
      </w:rPr>
      <w:tblPr/>
      <w:tcPr>
        <w:tcBorders>
          <w:top w:val="single" w:sz="4" w:space="0" w:color="2A4396"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CAED" w:themeColor="text1" w:themeTint="40" w:fill="C0CAED" w:themeFill="text1" w:themeFillTint="40"/>
      </w:tcPr>
    </w:tblStylePr>
    <w:tblStylePr w:type="band1Horz">
      <w:tblPr/>
      <w:tcPr>
        <w:shd w:val="clear" w:color="C0CAED" w:themeColor="text1" w:themeTint="40" w:fill="C0CAED" w:themeFill="text1" w:themeFillTint="40"/>
      </w:tcPr>
    </w:tblStylePr>
  </w:style>
  <w:style w:type="table" w:customStyle="1" w:styleId="ListTable1Light-Accent1">
    <w:name w:val="List Table 1 Light - Accent 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8F89B" w:themeColor="accent1"/>
          <w:right w:val="none" w:sz="4" w:space="0" w:color="000000"/>
        </w:tcBorders>
      </w:tcPr>
    </w:tblStylePr>
    <w:tblStylePr w:type="lastRow">
      <w:rPr>
        <w:b/>
        <w:color w:val="404040"/>
      </w:rPr>
      <w:tblPr/>
      <w:tcPr>
        <w:tcBorders>
          <w:top w:val="single" w:sz="4" w:space="0" w:color="48F89B"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0FDE5" w:themeColor="accent1" w:themeTint="40" w:fill="D0FDE5" w:themeFill="accent1" w:themeFillTint="40"/>
      </w:tcPr>
    </w:tblStylePr>
    <w:tblStylePr w:type="band1Horz">
      <w:tblPr/>
      <w:tcPr>
        <w:shd w:val="clear" w:color="D0FDE5" w:themeColor="accent1" w:themeTint="40" w:fill="D0FDE5" w:themeFill="accent1" w:themeFillTint="40"/>
      </w:tcPr>
    </w:tblStylePr>
  </w:style>
  <w:style w:type="table" w:customStyle="1" w:styleId="ListTable1Light-Accent2">
    <w:name w:val="List Table 1 Light - Accent 2"/>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3FDDF" w:themeColor="accent2"/>
          <w:right w:val="none" w:sz="4" w:space="0" w:color="000000"/>
        </w:tcBorders>
      </w:tcPr>
    </w:tblStylePr>
    <w:tblStylePr w:type="lastRow">
      <w:rPr>
        <w:b/>
        <w:color w:val="404040"/>
      </w:rPr>
      <w:tblPr/>
      <w:tcPr>
        <w:tcBorders>
          <w:top w:val="single" w:sz="4" w:space="0" w:color="C3FDD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FEF6" w:themeColor="accent2" w:themeTint="40" w:fill="EFFEF6" w:themeFill="accent2" w:themeFillTint="40"/>
      </w:tcPr>
    </w:tblStylePr>
    <w:tblStylePr w:type="band1Horz">
      <w:tblPr/>
      <w:tcPr>
        <w:shd w:val="clear" w:color="EFFEF6" w:themeColor="accent2" w:themeTint="40" w:fill="EFFEF6" w:themeFill="accent2" w:themeFillTint="40"/>
      </w:tcPr>
    </w:tblStylePr>
  </w:style>
  <w:style w:type="table" w:customStyle="1" w:styleId="ListTable1Light-Accent3">
    <w:name w:val="List Table 1 Light - Accent 3"/>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47E3E" w:themeColor="accent3"/>
          <w:right w:val="none" w:sz="4" w:space="0" w:color="000000"/>
        </w:tcBorders>
      </w:tcPr>
    </w:tblStylePr>
    <w:tblStylePr w:type="lastRow">
      <w:rPr>
        <w:b/>
        <w:color w:val="404040"/>
      </w:rPr>
      <w:tblPr/>
      <w:tcPr>
        <w:tcBorders>
          <w:top w:val="single" w:sz="4" w:space="0" w:color="047E3E"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2FCCC" w:themeColor="accent3" w:themeTint="40" w:fill="A2FCCC" w:themeFill="accent3" w:themeFillTint="40"/>
      </w:tcPr>
    </w:tblStylePr>
    <w:tblStylePr w:type="band1Horz">
      <w:tblPr/>
      <w:tcPr>
        <w:shd w:val="clear" w:color="A2FCCC" w:themeColor="accent3" w:themeTint="40" w:fill="A2FCCC" w:themeFill="accent3" w:themeFillTint="40"/>
      </w:tcPr>
    </w:tblStylePr>
  </w:style>
  <w:style w:type="table" w:customStyle="1" w:styleId="ListTable1Light-Accent4">
    <w:name w:val="List Table 1 Light - Accent 4"/>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2A4396" w:themeColor="accent4"/>
          <w:right w:val="none" w:sz="4" w:space="0" w:color="000000"/>
        </w:tcBorders>
      </w:tcPr>
    </w:tblStylePr>
    <w:tblStylePr w:type="lastRow">
      <w:rPr>
        <w:b/>
        <w:color w:val="404040"/>
      </w:rPr>
      <w:tblPr/>
      <w:tcPr>
        <w:tcBorders>
          <w:top w:val="single" w:sz="4" w:space="0" w:color="2A4396"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CAED" w:themeColor="accent4" w:themeTint="40" w:fill="C0CAED" w:themeFill="accent4" w:themeFillTint="40"/>
      </w:tcPr>
    </w:tblStylePr>
    <w:tblStylePr w:type="band1Horz">
      <w:tblPr/>
      <w:tcPr>
        <w:shd w:val="clear" w:color="C0CAED" w:themeColor="accent4" w:themeTint="40" w:fill="C0CAED" w:themeFill="accent4" w:themeFillTint="40"/>
      </w:tcPr>
    </w:tblStylePr>
  </w:style>
  <w:style w:type="table" w:customStyle="1" w:styleId="ListTable1Light-Accent5">
    <w:name w:val="List Table 1 Light - Accent 5"/>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C92DA" w:themeColor="accent5"/>
          <w:right w:val="none" w:sz="4" w:space="0" w:color="000000"/>
        </w:tcBorders>
      </w:tcPr>
    </w:tblStylePr>
    <w:tblStylePr w:type="lastRow">
      <w:rPr>
        <w:b/>
        <w:color w:val="404040"/>
      </w:rPr>
      <w:tblPr/>
      <w:tcPr>
        <w:tcBorders>
          <w:top w:val="single" w:sz="4" w:space="0" w:color="7C92DA"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DE3F5" w:themeColor="accent5" w:themeTint="40" w:fill="DDE3F5" w:themeFill="accent5" w:themeFillTint="40"/>
      </w:tcPr>
    </w:tblStylePr>
    <w:tblStylePr w:type="band1Horz">
      <w:tblPr/>
      <w:tcPr>
        <w:shd w:val="clear" w:color="DDE3F5" w:themeColor="accent5" w:themeTint="40" w:fill="DDE3F5" w:themeFill="accent5" w:themeFillTint="40"/>
      </w:tcPr>
    </w:tblStylePr>
  </w:style>
  <w:style w:type="table" w:customStyle="1" w:styleId="ListTable1Light-Accent6">
    <w:name w:val="List Table 1 Light - Accent 6"/>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31F45" w:themeColor="accent6"/>
          <w:right w:val="none" w:sz="4" w:space="0" w:color="000000"/>
        </w:tcBorders>
      </w:tcPr>
    </w:tblStylePr>
    <w:tblStylePr w:type="lastRow">
      <w:rPr>
        <w:b/>
        <w:color w:val="404040"/>
      </w:rPr>
      <w:tblPr/>
      <w:tcPr>
        <w:tcBorders>
          <w:top w:val="single" w:sz="4" w:space="0" w:color="131F45"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BBAE8" w:themeColor="accent6" w:themeTint="40" w:fill="ABBAE8" w:themeFill="accent6" w:themeFillTint="40"/>
      </w:tcPr>
    </w:tblStylePr>
    <w:tblStylePr w:type="band1Horz">
      <w:tblPr/>
      <w:tcPr>
        <w:shd w:val="clear" w:color="ABBAE8" w:themeColor="accent6" w:themeTint="40" w:fill="ABBAE8" w:themeFill="accent6" w:themeFillTint="40"/>
      </w:tcPr>
    </w:tblStylePr>
  </w:style>
  <w:style w:type="table" w:styleId="Tabladelista2">
    <w:name w:val="List Table 2"/>
    <w:basedOn w:val="Tablanormal"/>
    <w:uiPriority w:val="99"/>
    <w:pPr>
      <w:spacing w:after="0" w:line="240" w:lineRule="auto"/>
    </w:pPr>
    <w:tblPr>
      <w:tblStyleRowBandSize w:val="1"/>
      <w:tblStyleColBandSize w:val="1"/>
      <w:tblBorders>
        <w:top w:val="single" w:sz="4" w:space="0" w:color="728AD7" w:themeColor="text1" w:themeTint="90"/>
        <w:bottom w:val="single" w:sz="4" w:space="0" w:color="728AD7" w:themeColor="text1" w:themeTint="90"/>
        <w:insideH w:val="single" w:sz="4" w:space="0" w:color="728AD7" w:themeColor="text1" w:themeTint="90"/>
      </w:tblBorders>
    </w:tblPr>
    <w:tblStylePr w:type="firstRow">
      <w:rPr>
        <w:rFonts w:ascii="Arial" w:hAnsi="Arial"/>
        <w:b/>
        <w:color w:val="404040"/>
        <w:sz w:val="22"/>
      </w:rPr>
      <w:tblPr/>
      <w:tcPr>
        <w:tcBorders>
          <w:top w:val="single" w:sz="4" w:space="0" w:color="728AD7" w:themeColor="text1" w:themeTint="90"/>
          <w:left w:val="none" w:sz="4" w:space="0" w:color="000000"/>
          <w:bottom w:val="single" w:sz="4" w:space="0" w:color="728AD7" w:themeColor="text1" w:themeTint="90"/>
          <w:right w:val="none" w:sz="4" w:space="0" w:color="000000"/>
        </w:tcBorders>
      </w:tcPr>
    </w:tblStylePr>
    <w:tblStylePr w:type="lastRow">
      <w:rPr>
        <w:rFonts w:ascii="Arial" w:hAnsi="Arial"/>
        <w:b/>
        <w:color w:val="404040"/>
        <w:sz w:val="22"/>
      </w:rPr>
      <w:tblPr/>
      <w:tcPr>
        <w:tcBorders>
          <w:top w:val="single" w:sz="4" w:space="0" w:color="728AD7" w:themeColor="text1" w:themeTint="90"/>
          <w:left w:val="none" w:sz="4" w:space="0" w:color="000000"/>
          <w:bottom w:val="single" w:sz="4" w:space="0" w:color="728AD7"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CAED" w:themeColor="text1" w:themeTint="40" w:fill="C0CAED" w:themeFill="text1" w:themeFillTint="40"/>
      </w:tcPr>
    </w:tblStylePr>
    <w:tblStylePr w:type="band1Horz">
      <w:rPr>
        <w:rFonts w:ascii="Arial" w:hAnsi="Arial"/>
        <w:color w:val="404040"/>
        <w:sz w:val="22"/>
      </w:rPr>
      <w:tblPr/>
      <w:tcPr>
        <w:shd w:val="clear" w:color="C0CAED" w:themeColor="text1" w:themeTint="40" w:fill="C0CAED" w:themeFill="text1" w:themeFillTint="40"/>
      </w:tcPr>
    </w:tblStylePr>
  </w:style>
  <w:style w:type="table" w:customStyle="1" w:styleId="ListTable2-Accent1">
    <w:name w:val="List Table 2 - Accent 1"/>
    <w:basedOn w:val="Tablanormal"/>
    <w:uiPriority w:val="99"/>
    <w:pPr>
      <w:spacing w:after="0" w:line="240" w:lineRule="auto"/>
    </w:pPr>
    <w:tblPr>
      <w:tblStyleRowBandSize w:val="1"/>
      <w:tblStyleColBandSize w:val="1"/>
      <w:tblBorders>
        <w:top w:val="single" w:sz="4" w:space="0" w:color="97FBC6" w:themeColor="accent1" w:themeTint="90"/>
        <w:bottom w:val="single" w:sz="4" w:space="0" w:color="97FBC6" w:themeColor="accent1" w:themeTint="90"/>
        <w:insideH w:val="single" w:sz="4" w:space="0" w:color="97FBC6" w:themeColor="accent1" w:themeTint="90"/>
      </w:tblBorders>
    </w:tblPr>
    <w:tblStylePr w:type="firstRow">
      <w:rPr>
        <w:rFonts w:ascii="Arial" w:hAnsi="Arial"/>
        <w:b/>
        <w:color w:val="404040"/>
        <w:sz w:val="22"/>
      </w:rPr>
      <w:tblPr/>
      <w:tcPr>
        <w:tcBorders>
          <w:top w:val="single" w:sz="4" w:space="0" w:color="97FBC6" w:themeColor="accent1" w:themeTint="90"/>
          <w:left w:val="none" w:sz="4" w:space="0" w:color="000000"/>
          <w:bottom w:val="single" w:sz="4" w:space="0" w:color="97FBC6" w:themeColor="accent1" w:themeTint="90"/>
          <w:right w:val="none" w:sz="4" w:space="0" w:color="000000"/>
        </w:tcBorders>
      </w:tcPr>
    </w:tblStylePr>
    <w:tblStylePr w:type="lastRow">
      <w:rPr>
        <w:rFonts w:ascii="Arial" w:hAnsi="Arial"/>
        <w:b/>
        <w:color w:val="404040"/>
        <w:sz w:val="22"/>
      </w:rPr>
      <w:tblPr/>
      <w:tcPr>
        <w:tcBorders>
          <w:top w:val="single" w:sz="4" w:space="0" w:color="97FBC6" w:themeColor="accent1" w:themeTint="90"/>
          <w:left w:val="none" w:sz="4" w:space="0" w:color="000000"/>
          <w:bottom w:val="single" w:sz="4" w:space="0" w:color="97FBC6"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0FDE5" w:themeColor="accent1" w:themeTint="40" w:fill="D0FDE5" w:themeFill="accent1" w:themeFillTint="40"/>
      </w:tcPr>
    </w:tblStylePr>
    <w:tblStylePr w:type="band1Horz">
      <w:rPr>
        <w:rFonts w:ascii="Arial" w:hAnsi="Arial"/>
        <w:color w:val="404040"/>
        <w:sz w:val="22"/>
      </w:rPr>
      <w:tblPr/>
      <w:tcPr>
        <w:shd w:val="clear" w:color="D0FDE5" w:themeColor="accent1" w:themeTint="40" w:fill="D0FDE5" w:themeFill="accent1" w:themeFillTint="40"/>
      </w:tcPr>
    </w:tblStylePr>
  </w:style>
  <w:style w:type="table" w:customStyle="1" w:styleId="ListTable2-Accent2">
    <w:name w:val="List Table 2 - Accent 2"/>
    <w:basedOn w:val="Tablanormal"/>
    <w:uiPriority w:val="99"/>
    <w:pPr>
      <w:spacing w:after="0" w:line="240" w:lineRule="auto"/>
    </w:pPr>
    <w:tblPr>
      <w:tblStyleRowBandSize w:val="1"/>
      <w:tblStyleColBandSize w:val="1"/>
      <w:tblBorders>
        <w:top w:val="single" w:sz="4" w:space="0" w:color="DCFEEC" w:themeColor="accent2" w:themeTint="90"/>
        <w:bottom w:val="single" w:sz="4" w:space="0" w:color="DCFEEC" w:themeColor="accent2" w:themeTint="90"/>
        <w:insideH w:val="single" w:sz="4" w:space="0" w:color="DCFEEC" w:themeColor="accent2" w:themeTint="90"/>
      </w:tblBorders>
    </w:tblPr>
    <w:tblStylePr w:type="firstRow">
      <w:rPr>
        <w:rFonts w:ascii="Arial" w:hAnsi="Arial"/>
        <w:b/>
        <w:color w:val="404040"/>
        <w:sz w:val="22"/>
      </w:rPr>
      <w:tblPr/>
      <w:tcPr>
        <w:tcBorders>
          <w:top w:val="single" w:sz="4" w:space="0" w:color="DCFEEC" w:themeColor="accent2" w:themeTint="90"/>
          <w:left w:val="none" w:sz="4" w:space="0" w:color="000000"/>
          <w:bottom w:val="single" w:sz="4" w:space="0" w:color="DCFEEC" w:themeColor="accent2" w:themeTint="90"/>
          <w:right w:val="none" w:sz="4" w:space="0" w:color="000000"/>
        </w:tcBorders>
      </w:tcPr>
    </w:tblStylePr>
    <w:tblStylePr w:type="lastRow">
      <w:rPr>
        <w:rFonts w:ascii="Arial" w:hAnsi="Arial"/>
        <w:b/>
        <w:color w:val="404040"/>
        <w:sz w:val="22"/>
      </w:rPr>
      <w:tblPr/>
      <w:tcPr>
        <w:tcBorders>
          <w:top w:val="single" w:sz="4" w:space="0" w:color="DCFEEC" w:themeColor="accent2" w:themeTint="90"/>
          <w:left w:val="none" w:sz="4" w:space="0" w:color="000000"/>
          <w:bottom w:val="single" w:sz="4" w:space="0" w:color="DCFEEC"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FEF6" w:themeColor="accent2" w:themeTint="40" w:fill="EFFEF6" w:themeFill="accent2" w:themeFillTint="40"/>
      </w:tcPr>
    </w:tblStylePr>
    <w:tblStylePr w:type="band1Horz">
      <w:rPr>
        <w:rFonts w:ascii="Arial" w:hAnsi="Arial"/>
        <w:color w:val="404040"/>
        <w:sz w:val="22"/>
      </w:rPr>
      <w:tblPr/>
      <w:tcPr>
        <w:shd w:val="clear" w:color="EFFEF6" w:themeColor="accent2" w:themeTint="40" w:fill="EFFEF6" w:themeFill="accent2" w:themeFillTint="40"/>
      </w:tcPr>
    </w:tblStylePr>
  </w:style>
  <w:style w:type="table" w:customStyle="1" w:styleId="ListTable2-Accent3">
    <w:name w:val="List Table 2 - Accent 3"/>
    <w:basedOn w:val="Tablanormal"/>
    <w:uiPriority w:val="99"/>
    <w:pPr>
      <w:spacing w:after="0" w:line="240" w:lineRule="auto"/>
    </w:pPr>
    <w:tblPr>
      <w:tblStyleRowBandSize w:val="1"/>
      <w:tblStyleColBandSize w:val="1"/>
      <w:tblBorders>
        <w:top w:val="single" w:sz="4" w:space="0" w:color="2EF88E" w:themeColor="accent3" w:themeTint="90"/>
        <w:bottom w:val="single" w:sz="4" w:space="0" w:color="2EF88E" w:themeColor="accent3" w:themeTint="90"/>
        <w:insideH w:val="single" w:sz="4" w:space="0" w:color="2EF88E" w:themeColor="accent3" w:themeTint="90"/>
      </w:tblBorders>
    </w:tblPr>
    <w:tblStylePr w:type="firstRow">
      <w:rPr>
        <w:rFonts w:ascii="Arial" w:hAnsi="Arial"/>
        <w:b/>
        <w:color w:val="404040"/>
        <w:sz w:val="22"/>
      </w:rPr>
      <w:tblPr/>
      <w:tcPr>
        <w:tcBorders>
          <w:top w:val="single" w:sz="4" w:space="0" w:color="2EF88E" w:themeColor="accent3" w:themeTint="90"/>
          <w:left w:val="none" w:sz="4" w:space="0" w:color="000000"/>
          <w:bottom w:val="single" w:sz="4" w:space="0" w:color="2EF88E" w:themeColor="accent3" w:themeTint="90"/>
          <w:right w:val="none" w:sz="4" w:space="0" w:color="000000"/>
        </w:tcBorders>
      </w:tcPr>
    </w:tblStylePr>
    <w:tblStylePr w:type="lastRow">
      <w:rPr>
        <w:rFonts w:ascii="Arial" w:hAnsi="Arial"/>
        <w:b/>
        <w:color w:val="404040"/>
        <w:sz w:val="22"/>
      </w:rPr>
      <w:tblPr/>
      <w:tcPr>
        <w:tcBorders>
          <w:top w:val="single" w:sz="4" w:space="0" w:color="2EF88E" w:themeColor="accent3" w:themeTint="90"/>
          <w:left w:val="none" w:sz="4" w:space="0" w:color="000000"/>
          <w:bottom w:val="single" w:sz="4" w:space="0" w:color="2EF88E"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2FCCC" w:themeColor="accent3" w:themeTint="40" w:fill="A2FCCC" w:themeFill="accent3" w:themeFillTint="40"/>
      </w:tcPr>
    </w:tblStylePr>
    <w:tblStylePr w:type="band1Horz">
      <w:rPr>
        <w:rFonts w:ascii="Arial" w:hAnsi="Arial"/>
        <w:color w:val="404040"/>
        <w:sz w:val="22"/>
      </w:rPr>
      <w:tblPr/>
      <w:tcPr>
        <w:shd w:val="clear" w:color="A2FCCC" w:themeColor="accent3" w:themeTint="40" w:fill="A2FCCC" w:themeFill="accent3" w:themeFillTint="40"/>
      </w:tcPr>
    </w:tblStylePr>
  </w:style>
  <w:style w:type="table" w:customStyle="1" w:styleId="ListTable2-Accent4">
    <w:name w:val="List Table 2 - Accent 4"/>
    <w:basedOn w:val="Tablanormal"/>
    <w:uiPriority w:val="99"/>
    <w:pPr>
      <w:spacing w:after="0" w:line="240" w:lineRule="auto"/>
    </w:pPr>
    <w:tblPr>
      <w:tblStyleRowBandSize w:val="1"/>
      <w:tblStyleColBandSize w:val="1"/>
      <w:tblBorders>
        <w:top w:val="single" w:sz="4" w:space="0" w:color="728AD7" w:themeColor="accent4" w:themeTint="90"/>
        <w:bottom w:val="single" w:sz="4" w:space="0" w:color="728AD7" w:themeColor="accent4" w:themeTint="90"/>
        <w:insideH w:val="single" w:sz="4" w:space="0" w:color="728AD7" w:themeColor="accent4" w:themeTint="90"/>
      </w:tblBorders>
    </w:tblPr>
    <w:tblStylePr w:type="firstRow">
      <w:rPr>
        <w:rFonts w:ascii="Arial" w:hAnsi="Arial"/>
        <w:b/>
        <w:color w:val="404040"/>
        <w:sz w:val="22"/>
      </w:rPr>
      <w:tblPr/>
      <w:tcPr>
        <w:tcBorders>
          <w:top w:val="single" w:sz="4" w:space="0" w:color="728AD7" w:themeColor="accent4" w:themeTint="90"/>
          <w:left w:val="none" w:sz="4" w:space="0" w:color="000000"/>
          <w:bottom w:val="single" w:sz="4" w:space="0" w:color="728AD7" w:themeColor="accent4" w:themeTint="90"/>
          <w:right w:val="none" w:sz="4" w:space="0" w:color="000000"/>
        </w:tcBorders>
      </w:tcPr>
    </w:tblStylePr>
    <w:tblStylePr w:type="lastRow">
      <w:rPr>
        <w:rFonts w:ascii="Arial" w:hAnsi="Arial"/>
        <w:b/>
        <w:color w:val="404040"/>
        <w:sz w:val="22"/>
      </w:rPr>
      <w:tblPr/>
      <w:tcPr>
        <w:tcBorders>
          <w:top w:val="single" w:sz="4" w:space="0" w:color="728AD7" w:themeColor="accent4" w:themeTint="90"/>
          <w:left w:val="none" w:sz="4" w:space="0" w:color="000000"/>
          <w:bottom w:val="single" w:sz="4" w:space="0" w:color="728AD7"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CAED" w:themeColor="accent4" w:themeTint="40" w:fill="C0CAED" w:themeFill="accent4" w:themeFillTint="40"/>
      </w:tcPr>
    </w:tblStylePr>
    <w:tblStylePr w:type="band1Horz">
      <w:rPr>
        <w:rFonts w:ascii="Arial" w:hAnsi="Arial"/>
        <w:color w:val="404040"/>
        <w:sz w:val="22"/>
      </w:rPr>
      <w:tblPr/>
      <w:tcPr>
        <w:shd w:val="clear" w:color="C0CAED" w:themeColor="accent4" w:themeTint="40" w:fill="C0CAED" w:themeFill="accent4" w:themeFillTint="40"/>
      </w:tcPr>
    </w:tblStylePr>
  </w:style>
  <w:style w:type="table" w:customStyle="1" w:styleId="ListTable2-Accent5">
    <w:name w:val="List Table 2 - Accent 5"/>
    <w:basedOn w:val="Tablanormal"/>
    <w:uiPriority w:val="99"/>
    <w:pPr>
      <w:spacing w:after="0" w:line="240" w:lineRule="auto"/>
    </w:pPr>
    <w:tblPr>
      <w:tblStyleRowBandSize w:val="1"/>
      <w:tblStyleColBandSize w:val="1"/>
      <w:tblBorders>
        <w:top w:val="single" w:sz="4" w:space="0" w:color="B4C1EA" w:themeColor="accent5" w:themeTint="90"/>
        <w:bottom w:val="single" w:sz="4" w:space="0" w:color="B4C1EA" w:themeColor="accent5" w:themeTint="90"/>
        <w:insideH w:val="single" w:sz="4" w:space="0" w:color="B4C1EA" w:themeColor="accent5" w:themeTint="90"/>
      </w:tblBorders>
    </w:tblPr>
    <w:tblStylePr w:type="firstRow">
      <w:rPr>
        <w:rFonts w:ascii="Arial" w:hAnsi="Arial"/>
        <w:b/>
        <w:color w:val="404040"/>
        <w:sz w:val="22"/>
      </w:rPr>
      <w:tblPr/>
      <w:tcPr>
        <w:tcBorders>
          <w:top w:val="single" w:sz="4" w:space="0" w:color="B4C1EA" w:themeColor="accent5" w:themeTint="90"/>
          <w:left w:val="none" w:sz="4" w:space="0" w:color="000000"/>
          <w:bottom w:val="single" w:sz="4" w:space="0" w:color="B4C1EA" w:themeColor="accent5" w:themeTint="90"/>
          <w:right w:val="none" w:sz="4" w:space="0" w:color="000000"/>
        </w:tcBorders>
      </w:tcPr>
    </w:tblStylePr>
    <w:tblStylePr w:type="lastRow">
      <w:rPr>
        <w:rFonts w:ascii="Arial" w:hAnsi="Arial"/>
        <w:b/>
        <w:color w:val="404040"/>
        <w:sz w:val="22"/>
      </w:rPr>
      <w:tblPr/>
      <w:tcPr>
        <w:tcBorders>
          <w:top w:val="single" w:sz="4" w:space="0" w:color="B4C1EA" w:themeColor="accent5" w:themeTint="90"/>
          <w:left w:val="none" w:sz="4" w:space="0" w:color="000000"/>
          <w:bottom w:val="single" w:sz="4" w:space="0" w:color="B4C1EA"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DE3F5" w:themeColor="accent5" w:themeTint="40" w:fill="DDE3F5" w:themeFill="accent5" w:themeFillTint="40"/>
      </w:tcPr>
    </w:tblStylePr>
    <w:tblStylePr w:type="band1Horz">
      <w:rPr>
        <w:rFonts w:ascii="Arial" w:hAnsi="Arial"/>
        <w:color w:val="404040"/>
        <w:sz w:val="22"/>
      </w:rPr>
      <w:tblPr/>
      <w:tcPr>
        <w:shd w:val="clear" w:color="DDE3F5" w:themeColor="accent5" w:themeTint="40" w:fill="DDE3F5" w:themeFill="accent5" w:themeFillTint="40"/>
      </w:tcPr>
    </w:tblStylePr>
  </w:style>
  <w:style w:type="table" w:customStyle="1" w:styleId="ListTable2-Accent6">
    <w:name w:val="List Table 2 - Accent 6"/>
    <w:basedOn w:val="Tablanormal"/>
    <w:uiPriority w:val="99"/>
    <w:pPr>
      <w:spacing w:after="0" w:line="240" w:lineRule="auto"/>
    </w:pPr>
    <w:tblPr>
      <w:tblStyleRowBandSize w:val="1"/>
      <w:tblStyleColBandSize w:val="1"/>
      <w:tblBorders>
        <w:top w:val="single" w:sz="4" w:space="0" w:color="4464CB" w:themeColor="accent6" w:themeTint="90"/>
        <w:bottom w:val="single" w:sz="4" w:space="0" w:color="4464CB" w:themeColor="accent6" w:themeTint="90"/>
        <w:insideH w:val="single" w:sz="4" w:space="0" w:color="4464CB" w:themeColor="accent6" w:themeTint="90"/>
      </w:tblBorders>
    </w:tblPr>
    <w:tblStylePr w:type="firstRow">
      <w:rPr>
        <w:rFonts w:ascii="Arial" w:hAnsi="Arial"/>
        <w:b/>
        <w:color w:val="404040"/>
        <w:sz w:val="22"/>
      </w:rPr>
      <w:tblPr/>
      <w:tcPr>
        <w:tcBorders>
          <w:top w:val="single" w:sz="4" w:space="0" w:color="4464CB" w:themeColor="accent6" w:themeTint="90"/>
          <w:left w:val="none" w:sz="4" w:space="0" w:color="000000"/>
          <w:bottom w:val="single" w:sz="4" w:space="0" w:color="4464CB" w:themeColor="accent6" w:themeTint="90"/>
          <w:right w:val="none" w:sz="4" w:space="0" w:color="000000"/>
        </w:tcBorders>
      </w:tcPr>
    </w:tblStylePr>
    <w:tblStylePr w:type="lastRow">
      <w:rPr>
        <w:rFonts w:ascii="Arial" w:hAnsi="Arial"/>
        <w:b/>
        <w:color w:val="404040"/>
        <w:sz w:val="22"/>
      </w:rPr>
      <w:tblPr/>
      <w:tcPr>
        <w:tcBorders>
          <w:top w:val="single" w:sz="4" w:space="0" w:color="4464CB" w:themeColor="accent6" w:themeTint="90"/>
          <w:left w:val="none" w:sz="4" w:space="0" w:color="000000"/>
          <w:bottom w:val="single" w:sz="4" w:space="0" w:color="4464C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BBAE8" w:themeColor="accent6" w:themeTint="40" w:fill="ABBAE8" w:themeFill="accent6" w:themeFillTint="40"/>
      </w:tcPr>
    </w:tblStylePr>
    <w:tblStylePr w:type="band1Horz">
      <w:rPr>
        <w:rFonts w:ascii="Arial" w:hAnsi="Arial"/>
        <w:color w:val="404040"/>
        <w:sz w:val="22"/>
      </w:rPr>
      <w:tblPr/>
      <w:tcPr>
        <w:shd w:val="clear" w:color="ABBAE8" w:themeColor="accent6" w:themeTint="40" w:fill="ABBAE8" w:themeFill="accent6" w:themeFillTint="40"/>
      </w:tcPr>
    </w:tblStylePr>
  </w:style>
  <w:style w:type="table" w:styleId="Tabladelista3">
    <w:name w:val="List Table 3"/>
    <w:basedOn w:val="Tablanormal"/>
    <w:uiPriority w:val="99"/>
    <w:pPr>
      <w:spacing w:after="0" w:line="240" w:lineRule="auto"/>
    </w:pPr>
    <w:tblPr>
      <w:tblStyleRowBandSize w:val="1"/>
      <w:tblStyleColBandSize w:val="1"/>
      <w:tblBorders>
        <w:top w:val="single" w:sz="4" w:space="0" w:color="2A4396" w:themeColor="text1"/>
        <w:left w:val="single" w:sz="4" w:space="0" w:color="2A4396" w:themeColor="text1"/>
        <w:bottom w:val="single" w:sz="4" w:space="0" w:color="2A4396" w:themeColor="text1"/>
        <w:right w:val="single" w:sz="4" w:space="0" w:color="2A4396" w:themeColor="text1"/>
      </w:tblBorders>
    </w:tblPr>
    <w:tblStylePr w:type="firstRow">
      <w:rPr>
        <w:rFonts w:ascii="Arial" w:hAnsi="Arial"/>
        <w:b/>
        <w:color w:val="FFFFFF"/>
        <w:sz w:val="22"/>
      </w:rPr>
      <w:tblPr/>
      <w:tcPr>
        <w:shd w:val="clear" w:color="2A4396" w:themeColor="text1" w:fill="2A4396"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2A4396" w:themeColor="text1"/>
          <w:right w:val="single" w:sz="4" w:space="0" w:color="2A4396" w:themeColor="text1"/>
        </w:tcBorders>
      </w:tcPr>
    </w:tblStylePr>
    <w:tblStylePr w:type="band1Horz">
      <w:rPr>
        <w:rFonts w:ascii="Arial" w:hAnsi="Arial"/>
        <w:color w:val="404040"/>
        <w:sz w:val="22"/>
      </w:rPr>
      <w:tblPr/>
      <w:tcPr>
        <w:tcBorders>
          <w:top w:val="single" w:sz="4" w:space="0" w:color="2A4396" w:themeColor="text1"/>
          <w:bottom w:val="single" w:sz="4" w:space="0" w:color="2A4396" w:themeColor="text1"/>
        </w:tcBorders>
      </w:tcPr>
    </w:tblStylePr>
  </w:style>
  <w:style w:type="table" w:customStyle="1" w:styleId="ListTable3-Accent1">
    <w:name w:val="List Table 3 - Accent 1"/>
    <w:basedOn w:val="Tablanormal"/>
    <w:uiPriority w:val="99"/>
    <w:pPr>
      <w:spacing w:after="0" w:line="240" w:lineRule="auto"/>
    </w:pPr>
    <w:tblPr>
      <w:tblStyleRowBandSize w:val="1"/>
      <w:tblStyleColBandSize w:val="1"/>
      <w:tblBorders>
        <w:top w:val="single" w:sz="4" w:space="0" w:color="48F89B" w:themeColor="accent1"/>
        <w:left w:val="single" w:sz="4" w:space="0" w:color="48F89B" w:themeColor="accent1"/>
        <w:bottom w:val="single" w:sz="4" w:space="0" w:color="48F89B" w:themeColor="accent1"/>
        <w:right w:val="single" w:sz="4" w:space="0" w:color="48F89B" w:themeColor="accent1"/>
      </w:tblBorders>
    </w:tblPr>
    <w:tblStylePr w:type="firstRow">
      <w:rPr>
        <w:rFonts w:ascii="Arial" w:hAnsi="Arial"/>
        <w:b/>
        <w:color w:val="FFFFFF"/>
        <w:sz w:val="22"/>
      </w:rPr>
      <w:tblPr/>
      <w:tcPr>
        <w:shd w:val="clear" w:color="48F89B" w:themeColor="accent1" w:fill="48F89B"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F89B" w:themeColor="accent1"/>
          <w:right w:val="single" w:sz="4" w:space="0" w:color="48F89B" w:themeColor="accent1"/>
        </w:tcBorders>
      </w:tcPr>
    </w:tblStylePr>
    <w:tblStylePr w:type="band1Horz">
      <w:rPr>
        <w:rFonts w:ascii="Arial" w:hAnsi="Arial"/>
        <w:color w:val="404040"/>
        <w:sz w:val="22"/>
      </w:rPr>
      <w:tblPr/>
      <w:tcPr>
        <w:tcBorders>
          <w:top w:val="single" w:sz="4" w:space="0" w:color="48F89B" w:themeColor="accent1"/>
          <w:bottom w:val="single" w:sz="4" w:space="0" w:color="48F89B" w:themeColor="accent1"/>
        </w:tcBorders>
      </w:tcPr>
    </w:tblStylePr>
  </w:style>
  <w:style w:type="table" w:customStyle="1" w:styleId="ListTable3-Accent2">
    <w:name w:val="List Table 3 - Accent 2"/>
    <w:basedOn w:val="Tablanormal"/>
    <w:uiPriority w:val="99"/>
    <w:pPr>
      <w:spacing w:after="0" w:line="240" w:lineRule="auto"/>
    </w:pPr>
    <w:tblPr>
      <w:tblStyleRowBandSize w:val="1"/>
      <w:tblStyleColBandSize w:val="1"/>
      <w:tblBorders>
        <w:top w:val="single" w:sz="4" w:space="0" w:color="DBFDEB" w:themeColor="accent2" w:themeTint="97"/>
        <w:left w:val="single" w:sz="4" w:space="0" w:color="DBFDEB" w:themeColor="accent2" w:themeTint="97"/>
        <w:bottom w:val="single" w:sz="4" w:space="0" w:color="DBFDEB" w:themeColor="accent2" w:themeTint="97"/>
        <w:right w:val="single" w:sz="4" w:space="0" w:color="DBFDEB" w:themeColor="accent2" w:themeTint="97"/>
      </w:tblBorders>
    </w:tblPr>
    <w:tblStylePr w:type="firstRow">
      <w:rPr>
        <w:rFonts w:ascii="Arial" w:hAnsi="Arial"/>
        <w:b/>
        <w:color w:val="FFFFFF"/>
        <w:sz w:val="22"/>
      </w:rPr>
      <w:tblPr/>
      <w:tcPr>
        <w:shd w:val="clear" w:color="DBFDEB" w:themeColor="accent2" w:themeTint="97" w:fill="DBFDEB"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BFDEB" w:themeColor="accent2" w:themeTint="97"/>
          <w:right w:val="single" w:sz="4" w:space="0" w:color="DBFDEB" w:themeColor="accent2" w:themeTint="97"/>
        </w:tcBorders>
      </w:tcPr>
    </w:tblStylePr>
    <w:tblStylePr w:type="band1Horz">
      <w:rPr>
        <w:rFonts w:ascii="Arial" w:hAnsi="Arial"/>
        <w:color w:val="404040"/>
        <w:sz w:val="22"/>
      </w:rPr>
      <w:tblPr/>
      <w:tcPr>
        <w:tcBorders>
          <w:top w:val="single" w:sz="4" w:space="0" w:color="DBFDEB" w:themeColor="accent2" w:themeTint="97"/>
          <w:bottom w:val="single" w:sz="4" w:space="0" w:color="DBFDEB" w:themeColor="accent2" w:themeTint="97"/>
        </w:tcBorders>
      </w:tcPr>
    </w:tblStylePr>
  </w:style>
  <w:style w:type="table" w:customStyle="1" w:styleId="ListTable3-Accent3">
    <w:name w:val="List Table 3 - Accent 3"/>
    <w:basedOn w:val="Tablanormal"/>
    <w:uiPriority w:val="99"/>
    <w:pPr>
      <w:spacing w:after="0" w:line="240" w:lineRule="auto"/>
    </w:pPr>
    <w:tblPr>
      <w:tblStyleRowBandSize w:val="1"/>
      <w:tblStyleColBandSize w:val="1"/>
      <w:tblBorders>
        <w:top w:val="single" w:sz="4" w:space="0" w:color="23F888" w:themeColor="accent3" w:themeTint="98"/>
        <w:left w:val="single" w:sz="4" w:space="0" w:color="23F888" w:themeColor="accent3" w:themeTint="98"/>
        <w:bottom w:val="single" w:sz="4" w:space="0" w:color="23F888" w:themeColor="accent3" w:themeTint="98"/>
        <w:right w:val="single" w:sz="4" w:space="0" w:color="23F888" w:themeColor="accent3" w:themeTint="98"/>
      </w:tblBorders>
    </w:tblPr>
    <w:tblStylePr w:type="firstRow">
      <w:rPr>
        <w:rFonts w:ascii="Arial" w:hAnsi="Arial"/>
        <w:b/>
        <w:color w:val="FFFFFF"/>
        <w:sz w:val="22"/>
      </w:rPr>
      <w:tblPr/>
      <w:tcPr>
        <w:shd w:val="clear" w:color="23F888" w:themeColor="accent3" w:themeTint="98" w:fill="23F888"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23F888" w:themeColor="accent3" w:themeTint="98"/>
          <w:right w:val="single" w:sz="4" w:space="0" w:color="23F888" w:themeColor="accent3" w:themeTint="98"/>
        </w:tcBorders>
      </w:tcPr>
    </w:tblStylePr>
    <w:tblStylePr w:type="band1Horz">
      <w:rPr>
        <w:rFonts w:ascii="Arial" w:hAnsi="Arial"/>
        <w:color w:val="404040"/>
        <w:sz w:val="22"/>
      </w:rPr>
      <w:tblPr/>
      <w:tcPr>
        <w:tcBorders>
          <w:top w:val="single" w:sz="4" w:space="0" w:color="23F888" w:themeColor="accent3" w:themeTint="98"/>
          <w:bottom w:val="single" w:sz="4" w:space="0" w:color="23F888" w:themeColor="accent3" w:themeTint="98"/>
        </w:tcBorders>
      </w:tcPr>
    </w:tblStylePr>
  </w:style>
  <w:style w:type="table" w:customStyle="1" w:styleId="ListTable3-Accent4">
    <w:name w:val="List Table 3 - Accent 4"/>
    <w:basedOn w:val="Tablanormal"/>
    <w:uiPriority w:val="99"/>
    <w:pPr>
      <w:spacing w:after="0" w:line="240" w:lineRule="auto"/>
    </w:pPr>
    <w:tblPr>
      <w:tblStyleRowBandSize w:val="1"/>
      <w:tblStyleColBandSize w:val="1"/>
      <w:tblBorders>
        <w:top w:val="single" w:sz="4" w:space="0" w:color="6881D5" w:themeColor="accent4" w:themeTint="9A"/>
        <w:left w:val="single" w:sz="4" w:space="0" w:color="6881D5" w:themeColor="accent4" w:themeTint="9A"/>
        <w:bottom w:val="single" w:sz="4" w:space="0" w:color="6881D5" w:themeColor="accent4" w:themeTint="9A"/>
        <w:right w:val="single" w:sz="4" w:space="0" w:color="6881D5" w:themeColor="accent4" w:themeTint="9A"/>
      </w:tblBorders>
    </w:tblPr>
    <w:tblStylePr w:type="firstRow">
      <w:rPr>
        <w:rFonts w:ascii="Arial" w:hAnsi="Arial"/>
        <w:b/>
        <w:color w:val="FFFFFF"/>
        <w:sz w:val="22"/>
      </w:rPr>
      <w:tblPr/>
      <w:tcPr>
        <w:shd w:val="clear" w:color="6881D5" w:themeColor="accent4" w:themeTint="9A" w:fill="6881D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881D5" w:themeColor="accent4" w:themeTint="9A"/>
          <w:right w:val="single" w:sz="4" w:space="0" w:color="6881D5" w:themeColor="accent4" w:themeTint="9A"/>
        </w:tcBorders>
      </w:tcPr>
    </w:tblStylePr>
    <w:tblStylePr w:type="band1Horz">
      <w:rPr>
        <w:rFonts w:ascii="Arial" w:hAnsi="Arial"/>
        <w:color w:val="404040"/>
        <w:sz w:val="22"/>
      </w:rPr>
      <w:tblPr/>
      <w:tcPr>
        <w:tcBorders>
          <w:top w:val="single" w:sz="4" w:space="0" w:color="6881D5" w:themeColor="accent4" w:themeTint="9A"/>
          <w:bottom w:val="single" w:sz="4" w:space="0" w:color="6881D5" w:themeColor="accent4" w:themeTint="9A"/>
        </w:tcBorders>
      </w:tcPr>
    </w:tblStylePr>
  </w:style>
  <w:style w:type="table" w:customStyle="1" w:styleId="ListTable3-Accent5">
    <w:name w:val="List Table 3 - Accent 5"/>
    <w:basedOn w:val="Tablanormal"/>
    <w:uiPriority w:val="99"/>
    <w:pPr>
      <w:spacing w:after="0" w:line="240" w:lineRule="auto"/>
    </w:pPr>
    <w:tblPr>
      <w:tblStyleRowBandSize w:val="1"/>
      <w:tblStyleColBandSize w:val="1"/>
      <w:tblBorders>
        <w:top w:val="single" w:sz="4" w:space="0" w:color="AFBCE8" w:themeColor="accent5" w:themeTint="9A"/>
        <w:left w:val="single" w:sz="4" w:space="0" w:color="AFBCE8" w:themeColor="accent5" w:themeTint="9A"/>
        <w:bottom w:val="single" w:sz="4" w:space="0" w:color="AFBCE8" w:themeColor="accent5" w:themeTint="9A"/>
        <w:right w:val="single" w:sz="4" w:space="0" w:color="AFBCE8" w:themeColor="accent5" w:themeTint="9A"/>
      </w:tblBorders>
    </w:tblPr>
    <w:tblStylePr w:type="firstRow">
      <w:rPr>
        <w:rFonts w:ascii="Arial" w:hAnsi="Arial"/>
        <w:b/>
        <w:color w:val="FFFFFF"/>
        <w:sz w:val="22"/>
      </w:rPr>
      <w:tblPr/>
      <w:tcPr>
        <w:shd w:val="clear" w:color="AFBCE8" w:themeColor="accent5" w:themeTint="9A" w:fill="AFBCE8"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FBCE8" w:themeColor="accent5" w:themeTint="9A"/>
          <w:right w:val="single" w:sz="4" w:space="0" w:color="AFBCE8" w:themeColor="accent5" w:themeTint="9A"/>
        </w:tcBorders>
      </w:tcPr>
    </w:tblStylePr>
    <w:tblStylePr w:type="band1Horz">
      <w:rPr>
        <w:rFonts w:ascii="Arial" w:hAnsi="Arial"/>
        <w:color w:val="404040"/>
        <w:sz w:val="22"/>
      </w:rPr>
      <w:tblPr/>
      <w:tcPr>
        <w:tcBorders>
          <w:top w:val="single" w:sz="4" w:space="0" w:color="AFBCE8" w:themeColor="accent5" w:themeTint="9A"/>
          <w:bottom w:val="single" w:sz="4" w:space="0" w:color="AFBCE8" w:themeColor="accent5" w:themeTint="9A"/>
        </w:tcBorders>
      </w:tcPr>
    </w:tblStylePr>
  </w:style>
  <w:style w:type="table" w:customStyle="1" w:styleId="ListTable3-Accent6">
    <w:name w:val="List Table 3 - Accent 6"/>
    <w:basedOn w:val="Tablanormal"/>
    <w:uiPriority w:val="99"/>
    <w:pPr>
      <w:spacing w:after="0" w:line="240" w:lineRule="auto"/>
    </w:pPr>
    <w:tblPr>
      <w:tblStyleRowBandSize w:val="1"/>
      <w:tblStyleColBandSize w:val="1"/>
      <w:tblBorders>
        <w:top w:val="single" w:sz="4" w:space="0" w:color="395BC8" w:themeColor="accent6" w:themeTint="98"/>
        <w:left w:val="single" w:sz="4" w:space="0" w:color="395BC8" w:themeColor="accent6" w:themeTint="98"/>
        <w:bottom w:val="single" w:sz="4" w:space="0" w:color="395BC8" w:themeColor="accent6" w:themeTint="98"/>
        <w:right w:val="single" w:sz="4" w:space="0" w:color="395BC8" w:themeColor="accent6" w:themeTint="98"/>
      </w:tblBorders>
    </w:tblPr>
    <w:tblStylePr w:type="firstRow">
      <w:rPr>
        <w:rFonts w:ascii="Arial" w:hAnsi="Arial"/>
        <w:b/>
        <w:color w:val="FFFFFF"/>
        <w:sz w:val="22"/>
      </w:rPr>
      <w:tblPr/>
      <w:tcPr>
        <w:shd w:val="clear" w:color="395BC8" w:themeColor="accent6" w:themeTint="98" w:fill="395BC8"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395BC8" w:themeColor="accent6" w:themeTint="98"/>
          <w:right w:val="single" w:sz="4" w:space="0" w:color="395BC8" w:themeColor="accent6" w:themeTint="98"/>
        </w:tcBorders>
      </w:tcPr>
    </w:tblStylePr>
    <w:tblStylePr w:type="band1Horz">
      <w:rPr>
        <w:rFonts w:ascii="Arial" w:hAnsi="Arial"/>
        <w:color w:val="404040"/>
        <w:sz w:val="22"/>
      </w:rPr>
      <w:tblPr/>
      <w:tcPr>
        <w:tcBorders>
          <w:top w:val="single" w:sz="4" w:space="0" w:color="395BC8" w:themeColor="accent6" w:themeTint="98"/>
          <w:bottom w:val="single" w:sz="4" w:space="0" w:color="395BC8" w:themeColor="accent6" w:themeTint="98"/>
        </w:tcBorders>
      </w:tcPr>
    </w:tblStylePr>
  </w:style>
  <w:style w:type="table" w:styleId="Tabladelista4">
    <w:name w:val="List Table 4"/>
    <w:basedOn w:val="Tablanormal"/>
    <w:uiPriority w:val="99"/>
    <w:pPr>
      <w:spacing w:after="0" w:line="240" w:lineRule="auto"/>
    </w:pPr>
    <w:tblPr>
      <w:tblStyleRowBandSize w:val="1"/>
      <w:tblStyleColBandSize w:val="1"/>
      <w:tblBorders>
        <w:top w:val="single" w:sz="4" w:space="0" w:color="2A4396" w:themeColor="text1"/>
        <w:left w:val="single" w:sz="4" w:space="0" w:color="2A4396" w:themeColor="text1"/>
        <w:bottom w:val="single" w:sz="4" w:space="0" w:color="2A4396" w:themeColor="text1"/>
        <w:right w:val="single" w:sz="4" w:space="0" w:color="2A4396" w:themeColor="text1"/>
        <w:insideH w:val="single" w:sz="4" w:space="0" w:color="2A4396" w:themeColor="text1"/>
      </w:tblBorders>
    </w:tblPr>
    <w:tblStylePr w:type="firstRow">
      <w:rPr>
        <w:rFonts w:ascii="Arial" w:hAnsi="Arial"/>
        <w:b/>
        <w:color w:val="FFFFFF"/>
        <w:sz w:val="22"/>
      </w:rPr>
      <w:tblPr/>
      <w:tcPr>
        <w:shd w:val="clear" w:color="2A4396" w:themeColor="text1" w:fill="2A4396"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CAED" w:themeColor="text1" w:themeTint="40" w:fill="C0CAED" w:themeFill="text1" w:themeFillTint="40"/>
      </w:tcPr>
    </w:tblStylePr>
    <w:tblStylePr w:type="band1Horz">
      <w:rPr>
        <w:rFonts w:ascii="Arial" w:hAnsi="Arial"/>
        <w:color w:val="404040"/>
        <w:sz w:val="22"/>
      </w:rPr>
      <w:tblPr/>
      <w:tcPr>
        <w:shd w:val="clear" w:color="C0CAED" w:themeColor="text1" w:themeTint="40" w:fill="C0CAED" w:themeFill="text1" w:themeFillTint="40"/>
      </w:tcPr>
    </w:tblStylePr>
  </w:style>
  <w:style w:type="table" w:customStyle="1" w:styleId="ListTable4-Accent1">
    <w:name w:val="List Table 4 - Accent 1"/>
    <w:basedOn w:val="Tablanormal"/>
    <w:uiPriority w:val="99"/>
    <w:pPr>
      <w:spacing w:after="0" w:line="240" w:lineRule="auto"/>
    </w:pPr>
    <w:tblPr>
      <w:tblStyleRowBandSize w:val="1"/>
      <w:tblStyleColBandSize w:val="1"/>
      <w:tblBorders>
        <w:top w:val="single" w:sz="4" w:space="0" w:color="97FBC6" w:themeColor="accent1" w:themeTint="90"/>
        <w:left w:val="single" w:sz="4" w:space="0" w:color="97FBC6" w:themeColor="accent1" w:themeTint="90"/>
        <w:bottom w:val="single" w:sz="4" w:space="0" w:color="97FBC6" w:themeColor="accent1" w:themeTint="90"/>
        <w:right w:val="single" w:sz="4" w:space="0" w:color="97FBC6" w:themeColor="accent1" w:themeTint="90"/>
        <w:insideH w:val="single" w:sz="4" w:space="0" w:color="97FBC6" w:themeColor="accent1" w:themeTint="90"/>
      </w:tblBorders>
    </w:tblPr>
    <w:tblStylePr w:type="firstRow">
      <w:rPr>
        <w:rFonts w:ascii="Arial" w:hAnsi="Arial"/>
        <w:b/>
        <w:color w:val="FFFFFF"/>
        <w:sz w:val="22"/>
      </w:rPr>
      <w:tblPr/>
      <w:tcPr>
        <w:shd w:val="clear" w:color="48F89B" w:themeColor="accent1" w:fill="48F89B"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0FDE5" w:themeColor="accent1" w:themeTint="40" w:fill="D0FDE5" w:themeFill="accent1" w:themeFillTint="40"/>
      </w:tcPr>
    </w:tblStylePr>
    <w:tblStylePr w:type="band1Horz">
      <w:rPr>
        <w:rFonts w:ascii="Arial" w:hAnsi="Arial"/>
        <w:color w:val="404040"/>
        <w:sz w:val="22"/>
      </w:rPr>
      <w:tblPr/>
      <w:tcPr>
        <w:shd w:val="clear" w:color="D0FDE5" w:themeColor="accent1" w:themeTint="40" w:fill="D0FDE5" w:themeFill="accent1" w:themeFillTint="40"/>
      </w:tcPr>
    </w:tblStylePr>
  </w:style>
  <w:style w:type="table" w:customStyle="1" w:styleId="ListTable4-Accent2">
    <w:name w:val="List Table 4 - Accent 2"/>
    <w:basedOn w:val="Tablanormal"/>
    <w:uiPriority w:val="99"/>
    <w:pPr>
      <w:spacing w:after="0" w:line="240" w:lineRule="auto"/>
    </w:pPr>
    <w:tblPr>
      <w:tblStyleRowBandSize w:val="1"/>
      <w:tblStyleColBandSize w:val="1"/>
      <w:tblBorders>
        <w:top w:val="single" w:sz="4" w:space="0" w:color="DCFEEC" w:themeColor="accent2" w:themeTint="90"/>
        <w:left w:val="single" w:sz="4" w:space="0" w:color="DCFEEC" w:themeColor="accent2" w:themeTint="90"/>
        <w:bottom w:val="single" w:sz="4" w:space="0" w:color="DCFEEC" w:themeColor="accent2" w:themeTint="90"/>
        <w:right w:val="single" w:sz="4" w:space="0" w:color="DCFEEC" w:themeColor="accent2" w:themeTint="90"/>
        <w:insideH w:val="single" w:sz="4" w:space="0" w:color="DCFEEC" w:themeColor="accent2" w:themeTint="90"/>
      </w:tblBorders>
    </w:tblPr>
    <w:tblStylePr w:type="firstRow">
      <w:rPr>
        <w:rFonts w:ascii="Arial" w:hAnsi="Arial"/>
        <w:b/>
        <w:color w:val="FFFFFF"/>
        <w:sz w:val="22"/>
      </w:rPr>
      <w:tblPr/>
      <w:tcPr>
        <w:shd w:val="clear" w:color="C3FDDF" w:themeColor="accent2" w:fill="C3FDD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FEF6" w:themeColor="accent2" w:themeTint="40" w:fill="EFFEF6" w:themeFill="accent2" w:themeFillTint="40"/>
      </w:tcPr>
    </w:tblStylePr>
    <w:tblStylePr w:type="band1Horz">
      <w:rPr>
        <w:rFonts w:ascii="Arial" w:hAnsi="Arial"/>
        <w:color w:val="404040"/>
        <w:sz w:val="22"/>
      </w:rPr>
      <w:tblPr/>
      <w:tcPr>
        <w:shd w:val="clear" w:color="EFFEF6" w:themeColor="accent2" w:themeTint="40" w:fill="EFFEF6" w:themeFill="accent2" w:themeFillTint="40"/>
      </w:tcPr>
    </w:tblStylePr>
  </w:style>
  <w:style w:type="table" w:customStyle="1" w:styleId="ListTable4-Accent3">
    <w:name w:val="List Table 4 - Accent 3"/>
    <w:basedOn w:val="Tablanormal"/>
    <w:uiPriority w:val="99"/>
    <w:pPr>
      <w:spacing w:after="0" w:line="240" w:lineRule="auto"/>
    </w:pPr>
    <w:tblPr>
      <w:tblStyleRowBandSize w:val="1"/>
      <w:tblStyleColBandSize w:val="1"/>
      <w:tblBorders>
        <w:top w:val="single" w:sz="4" w:space="0" w:color="2EF88E" w:themeColor="accent3" w:themeTint="90"/>
        <w:left w:val="single" w:sz="4" w:space="0" w:color="2EF88E" w:themeColor="accent3" w:themeTint="90"/>
        <w:bottom w:val="single" w:sz="4" w:space="0" w:color="2EF88E" w:themeColor="accent3" w:themeTint="90"/>
        <w:right w:val="single" w:sz="4" w:space="0" w:color="2EF88E" w:themeColor="accent3" w:themeTint="90"/>
        <w:insideH w:val="single" w:sz="4" w:space="0" w:color="2EF88E" w:themeColor="accent3" w:themeTint="90"/>
      </w:tblBorders>
    </w:tblPr>
    <w:tblStylePr w:type="firstRow">
      <w:rPr>
        <w:rFonts w:ascii="Arial" w:hAnsi="Arial"/>
        <w:b/>
        <w:color w:val="FFFFFF"/>
        <w:sz w:val="22"/>
      </w:rPr>
      <w:tblPr/>
      <w:tcPr>
        <w:shd w:val="clear" w:color="047E3E" w:themeColor="accent3" w:fill="047E3E"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2FCCC" w:themeColor="accent3" w:themeTint="40" w:fill="A2FCCC" w:themeFill="accent3" w:themeFillTint="40"/>
      </w:tcPr>
    </w:tblStylePr>
    <w:tblStylePr w:type="band1Horz">
      <w:rPr>
        <w:rFonts w:ascii="Arial" w:hAnsi="Arial"/>
        <w:color w:val="404040"/>
        <w:sz w:val="22"/>
      </w:rPr>
      <w:tblPr/>
      <w:tcPr>
        <w:shd w:val="clear" w:color="A2FCCC" w:themeColor="accent3" w:themeTint="40" w:fill="A2FCCC" w:themeFill="accent3" w:themeFillTint="40"/>
      </w:tcPr>
    </w:tblStylePr>
  </w:style>
  <w:style w:type="table" w:customStyle="1" w:styleId="ListTable4-Accent4">
    <w:name w:val="List Table 4 - Accent 4"/>
    <w:basedOn w:val="Tablanormal"/>
    <w:uiPriority w:val="99"/>
    <w:pPr>
      <w:spacing w:after="0" w:line="240" w:lineRule="auto"/>
    </w:pPr>
    <w:tblPr>
      <w:tblStyleRowBandSize w:val="1"/>
      <w:tblStyleColBandSize w:val="1"/>
      <w:tblBorders>
        <w:top w:val="single" w:sz="4" w:space="0" w:color="728AD7" w:themeColor="accent4" w:themeTint="90"/>
        <w:left w:val="single" w:sz="4" w:space="0" w:color="728AD7" w:themeColor="accent4" w:themeTint="90"/>
        <w:bottom w:val="single" w:sz="4" w:space="0" w:color="728AD7" w:themeColor="accent4" w:themeTint="90"/>
        <w:right w:val="single" w:sz="4" w:space="0" w:color="728AD7" w:themeColor="accent4" w:themeTint="90"/>
        <w:insideH w:val="single" w:sz="4" w:space="0" w:color="728AD7" w:themeColor="accent4" w:themeTint="90"/>
      </w:tblBorders>
    </w:tblPr>
    <w:tblStylePr w:type="firstRow">
      <w:rPr>
        <w:rFonts w:ascii="Arial" w:hAnsi="Arial"/>
        <w:b/>
        <w:color w:val="FFFFFF"/>
        <w:sz w:val="22"/>
      </w:rPr>
      <w:tblPr/>
      <w:tcPr>
        <w:shd w:val="clear" w:color="2A4396" w:themeColor="accent4" w:fill="2A4396"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CAED" w:themeColor="accent4" w:themeTint="40" w:fill="C0CAED" w:themeFill="accent4" w:themeFillTint="40"/>
      </w:tcPr>
    </w:tblStylePr>
    <w:tblStylePr w:type="band1Horz">
      <w:rPr>
        <w:rFonts w:ascii="Arial" w:hAnsi="Arial"/>
        <w:color w:val="404040"/>
        <w:sz w:val="22"/>
      </w:rPr>
      <w:tblPr/>
      <w:tcPr>
        <w:shd w:val="clear" w:color="C0CAED" w:themeColor="accent4" w:themeTint="40" w:fill="C0CAED" w:themeFill="accent4" w:themeFillTint="40"/>
      </w:tcPr>
    </w:tblStylePr>
  </w:style>
  <w:style w:type="table" w:customStyle="1" w:styleId="ListTable4-Accent5">
    <w:name w:val="List Table 4 - Accent 5"/>
    <w:basedOn w:val="Tablanormal"/>
    <w:uiPriority w:val="99"/>
    <w:pPr>
      <w:spacing w:after="0" w:line="240" w:lineRule="auto"/>
    </w:pPr>
    <w:tblPr>
      <w:tblStyleRowBandSize w:val="1"/>
      <w:tblStyleColBandSize w:val="1"/>
      <w:tblBorders>
        <w:top w:val="single" w:sz="4" w:space="0" w:color="B4C1EA" w:themeColor="accent5" w:themeTint="90"/>
        <w:left w:val="single" w:sz="4" w:space="0" w:color="B4C1EA" w:themeColor="accent5" w:themeTint="90"/>
        <w:bottom w:val="single" w:sz="4" w:space="0" w:color="B4C1EA" w:themeColor="accent5" w:themeTint="90"/>
        <w:right w:val="single" w:sz="4" w:space="0" w:color="B4C1EA" w:themeColor="accent5" w:themeTint="90"/>
        <w:insideH w:val="single" w:sz="4" w:space="0" w:color="B4C1EA" w:themeColor="accent5" w:themeTint="90"/>
      </w:tblBorders>
    </w:tblPr>
    <w:tblStylePr w:type="firstRow">
      <w:rPr>
        <w:rFonts w:ascii="Arial" w:hAnsi="Arial"/>
        <w:b/>
        <w:color w:val="FFFFFF"/>
        <w:sz w:val="22"/>
      </w:rPr>
      <w:tblPr/>
      <w:tcPr>
        <w:shd w:val="clear" w:color="7C92DA" w:themeColor="accent5" w:fill="7C92DA"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3F5" w:themeColor="accent5" w:themeTint="40" w:fill="DDE3F5" w:themeFill="accent5" w:themeFillTint="40"/>
      </w:tcPr>
    </w:tblStylePr>
    <w:tblStylePr w:type="band1Horz">
      <w:rPr>
        <w:rFonts w:ascii="Arial" w:hAnsi="Arial"/>
        <w:color w:val="404040"/>
        <w:sz w:val="22"/>
      </w:rPr>
      <w:tblPr/>
      <w:tcPr>
        <w:shd w:val="clear" w:color="DDE3F5" w:themeColor="accent5" w:themeTint="40" w:fill="DDE3F5" w:themeFill="accent5" w:themeFillTint="40"/>
      </w:tcPr>
    </w:tblStylePr>
  </w:style>
  <w:style w:type="table" w:customStyle="1" w:styleId="ListTable4-Accent6">
    <w:name w:val="List Table 4 - Accent 6"/>
    <w:basedOn w:val="Tablanormal"/>
    <w:uiPriority w:val="99"/>
    <w:pPr>
      <w:spacing w:after="0" w:line="240" w:lineRule="auto"/>
    </w:pPr>
    <w:tblPr>
      <w:tblStyleRowBandSize w:val="1"/>
      <w:tblStyleColBandSize w:val="1"/>
      <w:tblBorders>
        <w:top w:val="single" w:sz="4" w:space="0" w:color="4464CB" w:themeColor="accent6" w:themeTint="90"/>
        <w:left w:val="single" w:sz="4" w:space="0" w:color="4464CB" w:themeColor="accent6" w:themeTint="90"/>
        <w:bottom w:val="single" w:sz="4" w:space="0" w:color="4464CB" w:themeColor="accent6" w:themeTint="90"/>
        <w:right w:val="single" w:sz="4" w:space="0" w:color="4464CB" w:themeColor="accent6" w:themeTint="90"/>
        <w:insideH w:val="single" w:sz="4" w:space="0" w:color="4464CB" w:themeColor="accent6" w:themeTint="90"/>
      </w:tblBorders>
    </w:tblPr>
    <w:tblStylePr w:type="firstRow">
      <w:rPr>
        <w:rFonts w:ascii="Arial" w:hAnsi="Arial"/>
        <w:b/>
        <w:color w:val="FFFFFF"/>
        <w:sz w:val="22"/>
      </w:rPr>
      <w:tblPr/>
      <w:tcPr>
        <w:shd w:val="clear" w:color="131F45" w:themeColor="accent6" w:fill="131F45"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BBAE8" w:themeColor="accent6" w:themeTint="40" w:fill="ABBAE8" w:themeFill="accent6" w:themeFillTint="40"/>
      </w:tcPr>
    </w:tblStylePr>
    <w:tblStylePr w:type="band1Horz">
      <w:rPr>
        <w:rFonts w:ascii="Arial" w:hAnsi="Arial"/>
        <w:color w:val="404040"/>
        <w:sz w:val="22"/>
      </w:rPr>
      <w:tblPr/>
      <w:tcPr>
        <w:shd w:val="clear" w:color="ABBAE8" w:themeColor="accent6" w:themeTint="40" w:fill="ABBAE8" w:themeFill="accent6" w:themeFillTint="40"/>
      </w:tcPr>
    </w:tblStylePr>
  </w:style>
  <w:style w:type="table" w:styleId="Tabladelista5oscura">
    <w:name w:val="List Table 5 Dark"/>
    <w:basedOn w:val="Tablanormal"/>
    <w:uiPriority w:val="99"/>
    <w:pPr>
      <w:spacing w:after="0" w:line="240" w:lineRule="auto"/>
    </w:pPr>
    <w:tblPr>
      <w:tblStyleRowBandSize w:val="1"/>
      <w:tblStyleColBandSize w:val="1"/>
      <w:tblBorders>
        <w:top w:val="single" w:sz="32" w:space="0" w:color="8296DC" w:themeColor="text1" w:themeTint="80"/>
        <w:left w:val="single" w:sz="32" w:space="0" w:color="8296DC" w:themeColor="text1" w:themeTint="80"/>
        <w:bottom w:val="single" w:sz="32" w:space="0" w:color="8296DC" w:themeColor="text1" w:themeTint="80"/>
        <w:right w:val="single" w:sz="32" w:space="0" w:color="8296DC" w:themeColor="text1" w:themeTint="80"/>
      </w:tblBorders>
      <w:shd w:val="clear" w:color="8296DC" w:themeColor="text1" w:themeTint="80" w:fill="8296DC" w:themeFill="text1" w:themeFillTint="80"/>
    </w:tblPr>
    <w:tblStylePr w:type="firstRow">
      <w:rPr>
        <w:rFonts w:ascii="Arial" w:hAnsi="Arial"/>
        <w:b/>
        <w:color w:val="FFFFFF" w:themeColor="light1"/>
        <w:sz w:val="22"/>
      </w:rPr>
      <w:tblPr/>
      <w:tcPr>
        <w:tcBorders>
          <w:top w:val="single" w:sz="32" w:space="0" w:color="8296DC" w:themeColor="text1" w:themeTint="80"/>
          <w:bottom w:val="single" w:sz="12" w:space="0" w:color="FFFFFF" w:themeColor="light1"/>
        </w:tcBorders>
        <w:shd w:val="clear" w:color="8296DC" w:themeColor="text1" w:themeTint="80" w:fill="8296DC"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296DC" w:themeColor="text1" w:themeTint="80"/>
          <w:right w:val="single" w:sz="4" w:space="0" w:color="FFFFFF" w:themeColor="light1"/>
        </w:tcBorders>
      </w:tcPr>
    </w:tblStylePr>
    <w:tblStylePr w:type="lastCol">
      <w:tblPr/>
      <w:tcPr>
        <w:tcBorders>
          <w:left w:val="single" w:sz="4" w:space="0" w:color="FFFFFF" w:themeColor="light1"/>
          <w:right w:val="single" w:sz="32" w:space="0" w:color="8296DC" w:themeColor="text1" w:themeTint="80"/>
        </w:tcBorders>
      </w:tcPr>
    </w:tblStylePr>
    <w:tblStylePr w:type="band1Vert">
      <w:tblPr/>
      <w:tcPr>
        <w:tcBorders>
          <w:left w:val="single" w:sz="4" w:space="0" w:color="FFFFFF" w:themeColor="light1"/>
          <w:right w:val="single" w:sz="4" w:space="0" w:color="FFFFFF" w:themeColor="light1"/>
        </w:tcBorders>
        <w:shd w:val="clear" w:color="8296DC" w:themeColor="text1" w:themeTint="80" w:fill="8296DC"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296DC" w:themeColor="text1" w:themeTint="80" w:fill="8296DC" w:themeFill="text1" w:themeFillTint="80"/>
      </w:tcPr>
    </w:tblStylePr>
    <w:tblStylePr w:type="band2Horz">
      <w:tblPr/>
      <w:tcPr>
        <w:tcBorders>
          <w:top w:val="single" w:sz="4" w:space="0" w:color="FFFFFF" w:themeColor="light1"/>
          <w:bottom w:val="single" w:sz="4" w:space="0" w:color="FFFFFF" w:themeColor="light1"/>
        </w:tcBorders>
        <w:shd w:val="clear" w:color="8296DC" w:themeColor="text1" w:themeTint="80" w:fill="8296DC" w:themeFill="text1" w:themeFillTint="80"/>
      </w:tcPr>
    </w:tblStylePr>
  </w:style>
  <w:style w:type="table" w:customStyle="1" w:styleId="ListTable5Dark-Accent1">
    <w:name w:val="List Table 5 Dark - Accent 1"/>
    <w:basedOn w:val="Tablanormal"/>
    <w:uiPriority w:val="99"/>
    <w:pPr>
      <w:spacing w:after="0" w:line="240" w:lineRule="auto"/>
    </w:pPr>
    <w:tblPr>
      <w:tblStyleRowBandSize w:val="1"/>
      <w:tblStyleColBandSize w:val="1"/>
      <w:tblBorders>
        <w:top w:val="single" w:sz="32" w:space="0" w:color="48F89B" w:themeColor="accent1"/>
        <w:left w:val="single" w:sz="32" w:space="0" w:color="48F89B" w:themeColor="accent1"/>
        <w:bottom w:val="single" w:sz="32" w:space="0" w:color="48F89B" w:themeColor="accent1"/>
        <w:right w:val="single" w:sz="32" w:space="0" w:color="48F89B" w:themeColor="accent1"/>
      </w:tblBorders>
      <w:shd w:val="clear" w:color="48F89B" w:themeColor="accent1" w:fill="48F89B" w:themeFill="accent1"/>
    </w:tblPr>
    <w:tblStylePr w:type="firstRow">
      <w:rPr>
        <w:rFonts w:ascii="Arial" w:hAnsi="Arial"/>
        <w:b/>
        <w:color w:val="FFFFFF" w:themeColor="light1"/>
        <w:sz w:val="22"/>
      </w:rPr>
      <w:tblPr/>
      <w:tcPr>
        <w:tcBorders>
          <w:top w:val="single" w:sz="32" w:space="0" w:color="48F89B" w:themeColor="accent1"/>
          <w:bottom w:val="single" w:sz="12" w:space="0" w:color="FFFFFF" w:themeColor="light1"/>
        </w:tcBorders>
        <w:shd w:val="clear" w:color="48F89B" w:themeColor="accent1" w:fill="48F89B"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F89B" w:themeColor="accent1"/>
          <w:right w:val="single" w:sz="4" w:space="0" w:color="FFFFFF" w:themeColor="light1"/>
        </w:tcBorders>
      </w:tcPr>
    </w:tblStylePr>
    <w:tblStylePr w:type="lastCol">
      <w:tblPr/>
      <w:tcPr>
        <w:tcBorders>
          <w:left w:val="single" w:sz="4" w:space="0" w:color="FFFFFF" w:themeColor="light1"/>
          <w:right w:val="single" w:sz="32" w:space="0" w:color="48F89B" w:themeColor="accent1"/>
        </w:tcBorders>
      </w:tcPr>
    </w:tblStylePr>
    <w:tblStylePr w:type="band1Vert">
      <w:tblPr/>
      <w:tcPr>
        <w:tcBorders>
          <w:left w:val="single" w:sz="4" w:space="0" w:color="FFFFFF" w:themeColor="light1"/>
          <w:right w:val="single" w:sz="4" w:space="0" w:color="FFFFFF" w:themeColor="light1"/>
        </w:tcBorders>
        <w:shd w:val="clear" w:color="48F89B" w:themeColor="accent1" w:fill="48F89B"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F89B" w:themeColor="accent1" w:fill="48F89B" w:themeFill="accent1"/>
      </w:tcPr>
    </w:tblStylePr>
    <w:tblStylePr w:type="band2Horz">
      <w:tblPr/>
      <w:tcPr>
        <w:tcBorders>
          <w:top w:val="single" w:sz="4" w:space="0" w:color="FFFFFF" w:themeColor="light1"/>
          <w:bottom w:val="single" w:sz="4" w:space="0" w:color="FFFFFF" w:themeColor="light1"/>
        </w:tcBorders>
        <w:shd w:val="clear" w:color="48F89B" w:themeColor="accent1" w:fill="48F89B" w:themeFill="accent1"/>
      </w:tcPr>
    </w:tblStylePr>
  </w:style>
  <w:style w:type="table" w:customStyle="1" w:styleId="ListTable5Dark-Accent2">
    <w:name w:val="List Table 5 Dark - Accent 2"/>
    <w:basedOn w:val="Tablanormal"/>
    <w:uiPriority w:val="99"/>
    <w:pPr>
      <w:spacing w:after="0" w:line="240" w:lineRule="auto"/>
    </w:pPr>
    <w:tblPr>
      <w:tblStyleRowBandSize w:val="1"/>
      <w:tblStyleColBandSize w:val="1"/>
      <w:tblBorders>
        <w:top w:val="single" w:sz="32" w:space="0" w:color="DBFDEB" w:themeColor="accent2" w:themeTint="97"/>
        <w:left w:val="single" w:sz="32" w:space="0" w:color="DBFDEB" w:themeColor="accent2" w:themeTint="97"/>
        <w:bottom w:val="single" w:sz="32" w:space="0" w:color="DBFDEB" w:themeColor="accent2" w:themeTint="97"/>
        <w:right w:val="single" w:sz="32" w:space="0" w:color="DBFDEB" w:themeColor="accent2" w:themeTint="97"/>
      </w:tblBorders>
      <w:shd w:val="clear" w:color="DBFDEB" w:themeColor="accent2" w:themeTint="97" w:fill="DBFDEB" w:themeFill="accent2" w:themeFillTint="97"/>
    </w:tblPr>
    <w:tblStylePr w:type="firstRow">
      <w:rPr>
        <w:rFonts w:ascii="Arial" w:hAnsi="Arial"/>
        <w:b/>
        <w:color w:val="FFFFFF" w:themeColor="light1"/>
        <w:sz w:val="22"/>
      </w:rPr>
      <w:tblPr/>
      <w:tcPr>
        <w:tcBorders>
          <w:top w:val="single" w:sz="32" w:space="0" w:color="DBFDEB" w:themeColor="accent2" w:themeTint="97"/>
          <w:bottom w:val="single" w:sz="12" w:space="0" w:color="FFFFFF" w:themeColor="light1"/>
        </w:tcBorders>
        <w:shd w:val="clear" w:color="DBFDEB" w:themeColor="accent2" w:themeTint="97" w:fill="DBFDEB"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BFDEB" w:themeColor="accent2" w:themeTint="97"/>
          <w:right w:val="single" w:sz="4" w:space="0" w:color="FFFFFF" w:themeColor="light1"/>
        </w:tcBorders>
      </w:tcPr>
    </w:tblStylePr>
    <w:tblStylePr w:type="lastCol">
      <w:tblPr/>
      <w:tcPr>
        <w:tcBorders>
          <w:left w:val="single" w:sz="4" w:space="0" w:color="FFFFFF" w:themeColor="light1"/>
          <w:right w:val="single" w:sz="32" w:space="0" w:color="DBFDEB" w:themeColor="accent2" w:themeTint="97"/>
        </w:tcBorders>
      </w:tcPr>
    </w:tblStylePr>
    <w:tblStylePr w:type="band1Vert">
      <w:tblPr/>
      <w:tcPr>
        <w:tcBorders>
          <w:left w:val="single" w:sz="4" w:space="0" w:color="FFFFFF" w:themeColor="light1"/>
          <w:right w:val="single" w:sz="4" w:space="0" w:color="FFFFFF" w:themeColor="light1"/>
        </w:tcBorders>
        <w:shd w:val="clear" w:color="DBFDEB" w:themeColor="accent2" w:themeTint="97" w:fill="DBFDEB"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BFDEB" w:themeColor="accent2" w:themeTint="97" w:fill="DBFDEB" w:themeFill="accent2" w:themeFillTint="97"/>
      </w:tcPr>
    </w:tblStylePr>
    <w:tblStylePr w:type="band2Horz">
      <w:tblPr/>
      <w:tcPr>
        <w:tcBorders>
          <w:top w:val="single" w:sz="4" w:space="0" w:color="FFFFFF" w:themeColor="light1"/>
          <w:bottom w:val="single" w:sz="4" w:space="0" w:color="FFFFFF" w:themeColor="light1"/>
        </w:tcBorders>
        <w:shd w:val="clear" w:color="DBFDEB" w:themeColor="accent2" w:themeTint="97" w:fill="DBFDEB" w:themeFill="accent2" w:themeFillTint="97"/>
      </w:tcPr>
    </w:tblStylePr>
  </w:style>
  <w:style w:type="table" w:customStyle="1" w:styleId="ListTable5Dark-Accent3">
    <w:name w:val="List Table 5 Dark - Accent 3"/>
    <w:basedOn w:val="Tablanormal"/>
    <w:uiPriority w:val="99"/>
    <w:pPr>
      <w:spacing w:after="0" w:line="240" w:lineRule="auto"/>
    </w:pPr>
    <w:tblPr>
      <w:tblStyleRowBandSize w:val="1"/>
      <w:tblStyleColBandSize w:val="1"/>
      <w:tblBorders>
        <w:top w:val="single" w:sz="32" w:space="0" w:color="23F888" w:themeColor="accent3" w:themeTint="98"/>
        <w:left w:val="single" w:sz="32" w:space="0" w:color="23F888" w:themeColor="accent3" w:themeTint="98"/>
        <w:bottom w:val="single" w:sz="32" w:space="0" w:color="23F888" w:themeColor="accent3" w:themeTint="98"/>
        <w:right w:val="single" w:sz="32" w:space="0" w:color="23F888" w:themeColor="accent3" w:themeTint="98"/>
      </w:tblBorders>
      <w:shd w:val="clear" w:color="23F888" w:themeColor="accent3" w:themeTint="98" w:fill="23F888" w:themeFill="accent3" w:themeFillTint="98"/>
    </w:tblPr>
    <w:tblStylePr w:type="firstRow">
      <w:rPr>
        <w:rFonts w:ascii="Arial" w:hAnsi="Arial"/>
        <w:b/>
        <w:color w:val="FFFFFF" w:themeColor="light1"/>
        <w:sz w:val="22"/>
      </w:rPr>
      <w:tblPr/>
      <w:tcPr>
        <w:tcBorders>
          <w:top w:val="single" w:sz="32" w:space="0" w:color="23F888" w:themeColor="accent3" w:themeTint="98"/>
          <w:bottom w:val="single" w:sz="12" w:space="0" w:color="FFFFFF" w:themeColor="light1"/>
        </w:tcBorders>
        <w:shd w:val="clear" w:color="23F888" w:themeColor="accent3" w:themeTint="98" w:fill="23F888"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23F888" w:themeColor="accent3" w:themeTint="98"/>
          <w:right w:val="single" w:sz="4" w:space="0" w:color="FFFFFF" w:themeColor="light1"/>
        </w:tcBorders>
      </w:tcPr>
    </w:tblStylePr>
    <w:tblStylePr w:type="lastCol">
      <w:tblPr/>
      <w:tcPr>
        <w:tcBorders>
          <w:left w:val="single" w:sz="4" w:space="0" w:color="FFFFFF" w:themeColor="light1"/>
          <w:right w:val="single" w:sz="32" w:space="0" w:color="23F888" w:themeColor="accent3" w:themeTint="98"/>
        </w:tcBorders>
      </w:tcPr>
    </w:tblStylePr>
    <w:tblStylePr w:type="band1Vert">
      <w:tblPr/>
      <w:tcPr>
        <w:tcBorders>
          <w:left w:val="single" w:sz="4" w:space="0" w:color="FFFFFF" w:themeColor="light1"/>
          <w:right w:val="single" w:sz="4" w:space="0" w:color="FFFFFF" w:themeColor="light1"/>
        </w:tcBorders>
        <w:shd w:val="clear" w:color="23F888" w:themeColor="accent3" w:themeTint="98" w:fill="23F888"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23F888" w:themeColor="accent3" w:themeTint="98" w:fill="23F888" w:themeFill="accent3" w:themeFillTint="98"/>
      </w:tcPr>
    </w:tblStylePr>
    <w:tblStylePr w:type="band2Horz">
      <w:tblPr/>
      <w:tcPr>
        <w:tcBorders>
          <w:top w:val="single" w:sz="4" w:space="0" w:color="FFFFFF" w:themeColor="light1"/>
          <w:bottom w:val="single" w:sz="4" w:space="0" w:color="FFFFFF" w:themeColor="light1"/>
        </w:tcBorders>
        <w:shd w:val="clear" w:color="23F888" w:themeColor="accent3" w:themeTint="98" w:fill="23F888" w:themeFill="accent3" w:themeFillTint="98"/>
      </w:tcPr>
    </w:tblStylePr>
  </w:style>
  <w:style w:type="table" w:customStyle="1" w:styleId="ListTable5Dark-Accent4">
    <w:name w:val="List Table 5 Dark - Accent 4"/>
    <w:basedOn w:val="Tablanormal"/>
    <w:uiPriority w:val="99"/>
    <w:pPr>
      <w:spacing w:after="0" w:line="240" w:lineRule="auto"/>
    </w:pPr>
    <w:tblPr>
      <w:tblStyleRowBandSize w:val="1"/>
      <w:tblStyleColBandSize w:val="1"/>
      <w:tblBorders>
        <w:top w:val="single" w:sz="32" w:space="0" w:color="6881D5" w:themeColor="accent4" w:themeTint="9A"/>
        <w:left w:val="single" w:sz="32" w:space="0" w:color="6881D5" w:themeColor="accent4" w:themeTint="9A"/>
        <w:bottom w:val="single" w:sz="32" w:space="0" w:color="6881D5" w:themeColor="accent4" w:themeTint="9A"/>
        <w:right w:val="single" w:sz="32" w:space="0" w:color="6881D5" w:themeColor="accent4" w:themeTint="9A"/>
      </w:tblBorders>
      <w:shd w:val="clear" w:color="6881D5" w:themeColor="accent4" w:themeTint="9A" w:fill="6881D5" w:themeFill="accent4" w:themeFillTint="9A"/>
    </w:tblPr>
    <w:tblStylePr w:type="firstRow">
      <w:rPr>
        <w:rFonts w:ascii="Arial" w:hAnsi="Arial"/>
        <w:b/>
        <w:color w:val="FFFFFF" w:themeColor="light1"/>
        <w:sz w:val="22"/>
      </w:rPr>
      <w:tblPr/>
      <w:tcPr>
        <w:tcBorders>
          <w:top w:val="single" w:sz="32" w:space="0" w:color="6881D5" w:themeColor="accent4" w:themeTint="9A"/>
          <w:bottom w:val="single" w:sz="12" w:space="0" w:color="FFFFFF" w:themeColor="light1"/>
        </w:tcBorders>
        <w:shd w:val="clear" w:color="6881D5" w:themeColor="accent4" w:themeTint="9A" w:fill="6881D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881D5" w:themeColor="accent4" w:themeTint="9A"/>
          <w:right w:val="single" w:sz="4" w:space="0" w:color="FFFFFF" w:themeColor="light1"/>
        </w:tcBorders>
      </w:tcPr>
    </w:tblStylePr>
    <w:tblStylePr w:type="lastCol">
      <w:tblPr/>
      <w:tcPr>
        <w:tcBorders>
          <w:left w:val="single" w:sz="4" w:space="0" w:color="FFFFFF" w:themeColor="light1"/>
          <w:right w:val="single" w:sz="32" w:space="0" w:color="6881D5" w:themeColor="accent4" w:themeTint="9A"/>
        </w:tcBorders>
      </w:tcPr>
    </w:tblStylePr>
    <w:tblStylePr w:type="band1Vert">
      <w:tblPr/>
      <w:tcPr>
        <w:tcBorders>
          <w:left w:val="single" w:sz="4" w:space="0" w:color="FFFFFF" w:themeColor="light1"/>
          <w:right w:val="single" w:sz="4" w:space="0" w:color="FFFFFF" w:themeColor="light1"/>
        </w:tcBorders>
        <w:shd w:val="clear" w:color="6881D5" w:themeColor="accent4" w:themeTint="9A" w:fill="6881D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881D5" w:themeColor="accent4" w:themeTint="9A" w:fill="6881D5" w:themeFill="accent4" w:themeFillTint="9A"/>
      </w:tcPr>
    </w:tblStylePr>
    <w:tblStylePr w:type="band2Horz">
      <w:tblPr/>
      <w:tcPr>
        <w:tcBorders>
          <w:top w:val="single" w:sz="4" w:space="0" w:color="FFFFFF" w:themeColor="light1"/>
          <w:bottom w:val="single" w:sz="4" w:space="0" w:color="FFFFFF" w:themeColor="light1"/>
        </w:tcBorders>
        <w:shd w:val="clear" w:color="6881D5" w:themeColor="accent4" w:themeTint="9A" w:fill="6881D5" w:themeFill="accent4" w:themeFillTint="9A"/>
      </w:tcPr>
    </w:tblStylePr>
  </w:style>
  <w:style w:type="table" w:customStyle="1" w:styleId="ListTable5Dark-Accent5">
    <w:name w:val="List Table 5 Dark - Accent 5"/>
    <w:basedOn w:val="Tablanormal"/>
    <w:uiPriority w:val="99"/>
    <w:pPr>
      <w:spacing w:after="0" w:line="240" w:lineRule="auto"/>
    </w:pPr>
    <w:tblPr>
      <w:tblStyleRowBandSize w:val="1"/>
      <w:tblStyleColBandSize w:val="1"/>
      <w:tblBorders>
        <w:top w:val="single" w:sz="32" w:space="0" w:color="AFBCE8" w:themeColor="accent5" w:themeTint="9A"/>
        <w:left w:val="single" w:sz="32" w:space="0" w:color="AFBCE8" w:themeColor="accent5" w:themeTint="9A"/>
        <w:bottom w:val="single" w:sz="32" w:space="0" w:color="AFBCE8" w:themeColor="accent5" w:themeTint="9A"/>
        <w:right w:val="single" w:sz="32" w:space="0" w:color="AFBCE8" w:themeColor="accent5" w:themeTint="9A"/>
      </w:tblBorders>
      <w:shd w:val="clear" w:color="AFBCE8" w:themeColor="accent5" w:themeTint="9A" w:fill="AFBCE8" w:themeFill="accent5" w:themeFillTint="9A"/>
    </w:tblPr>
    <w:tblStylePr w:type="firstRow">
      <w:rPr>
        <w:rFonts w:ascii="Arial" w:hAnsi="Arial"/>
        <w:b/>
        <w:color w:val="FFFFFF" w:themeColor="light1"/>
        <w:sz w:val="22"/>
      </w:rPr>
      <w:tblPr/>
      <w:tcPr>
        <w:tcBorders>
          <w:top w:val="single" w:sz="32" w:space="0" w:color="AFBCE8" w:themeColor="accent5" w:themeTint="9A"/>
          <w:bottom w:val="single" w:sz="12" w:space="0" w:color="FFFFFF" w:themeColor="light1"/>
        </w:tcBorders>
        <w:shd w:val="clear" w:color="AFBCE8" w:themeColor="accent5" w:themeTint="9A" w:fill="AFBCE8"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FBCE8" w:themeColor="accent5" w:themeTint="9A"/>
          <w:right w:val="single" w:sz="4" w:space="0" w:color="FFFFFF" w:themeColor="light1"/>
        </w:tcBorders>
      </w:tcPr>
    </w:tblStylePr>
    <w:tblStylePr w:type="lastCol">
      <w:tblPr/>
      <w:tcPr>
        <w:tcBorders>
          <w:left w:val="single" w:sz="4" w:space="0" w:color="FFFFFF" w:themeColor="light1"/>
          <w:right w:val="single" w:sz="32" w:space="0" w:color="AFBCE8" w:themeColor="accent5" w:themeTint="9A"/>
        </w:tcBorders>
      </w:tcPr>
    </w:tblStylePr>
    <w:tblStylePr w:type="band1Vert">
      <w:tblPr/>
      <w:tcPr>
        <w:tcBorders>
          <w:left w:val="single" w:sz="4" w:space="0" w:color="FFFFFF" w:themeColor="light1"/>
          <w:right w:val="single" w:sz="4" w:space="0" w:color="FFFFFF" w:themeColor="light1"/>
        </w:tcBorders>
        <w:shd w:val="clear" w:color="AFBCE8" w:themeColor="accent5" w:themeTint="9A" w:fill="AFBCE8"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FBCE8" w:themeColor="accent5" w:themeTint="9A" w:fill="AFBCE8" w:themeFill="accent5" w:themeFillTint="9A"/>
      </w:tcPr>
    </w:tblStylePr>
    <w:tblStylePr w:type="band2Horz">
      <w:tblPr/>
      <w:tcPr>
        <w:tcBorders>
          <w:top w:val="single" w:sz="4" w:space="0" w:color="FFFFFF" w:themeColor="light1"/>
          <w:bottom w:val="single" w:sz="4" w:space="0" w:color="FFFFFF" w:themeColor="light1"/>
        </w:tcBorders>
        <w:shd w:val="clear" w:color="AFBCE8" w:themeColor="accent5" w:themeTint="9A" w:fill="AFBCE8" w:themeFill="accent5" w:themeFillTint="9A"/>
      </w:tcPr>
    </w:tblStylePr>
  </w:style>
  <w:style w:type="table" w:customStyle="1" w:styleId="ListTable5Dark-Accent6">
    <w:name w:val="List Table 5 Dark - Accent 6"/>
    <w:basedOn w:val="Tablanormal"/>
    <w:uiPriority w:val="99"/>
    <w:pPr>
      <w:spacing w:after="0" w:line="240" w:lineRule="auto"/>
    </w:pPr>
    <w:tblPr>
      <w:tblStyleRowBandSize w:val="1"/>
      <w:tblStyleColBandSize w:val="1"/>
      <w:tblBorders>
        <w:top w:val="single" w:sz="32" w:space="0" w:color="395BC8" w:themeColor="accent6" w:themeTint="98"/>
        <w:left w:val="single" w:sz="32" w:space="0" w:color="395BC8" w:themeColor="accent6" w:themeTint="98"/>
        <w:bottom w:val="single" w:sz="32" w:space="0" w:color="395BC8" w:themeColor="accent6" w:themeTint="98"/>
        <w:right w:val="single" w:sz="32" w:space="0" w:color="395BC8" w:themeColor="accent6" w:themeTint="98"/>
      </w:tblBorders>
      <w:shd w:val="clear" w:color="395BC8" w:themeColor="accent6" w:themeTint="98" w:fill="395BC8" w:themeFill="accent6" w:themeFillTint="98"/>
    </w:tblPr>
    <w:tblStylePr w:type="firstRow">
      <w:rPr>
        <w:rFonts w:ascii="Arial" w:hAnsi="Arial"/>
        <w:b/>
        <w:color w:val="FFFFFF" w:themeColor="light1"/>
        <w:sz w:val="22"/>
      </w:rPr>
      <w:tblPr/>
      <w:tcPr>
        <w:tcBorders>
          <w:top w:val="single" w:sz="32" w:space="0" w:color="395BC8" w:themeColor="accent6" w:themeTint="98"/>
          <w:bottom w:val="single" w:sz="12" w:space="0" w:color="FFFFFF" w:themeColor="light1"/>
        </w:tcBorders>
        <w:shd w:val="clear" w:color="395BC8" w:themeColor="accent6" w:themeTint="98" w:fill="395BC8"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395BC8" w:themeColor="accent6" w:themeTint="98"/>
          <w:right w:val="single" w:sz="4" w:space="0" w:color="FFFFFF" w:themeColor="light1"/>
        </w:tcBorders>
      </w:tcPr>
    </w:tblStylePr>
    <w:tblStylePr w:type="lastCol">
      <w:tblPr/>
      <w:tcPr>
        <w:tcBorders>
          <w:left w:val="single" w:sz="4" w:space="0" w:color="FFFFFF" w:themeColor="light1"/>
          <w:right w:val="single" w:sz="32" w:space="0" w:color="395BC8" w:themeColor="accent6" w:themeTint="98"/>
        </w:tcBorders>
      </w:tcPr>
    </w:tblStylePr>
    <w:tblStylePr w:type="band1Vert">
      <w:tblPr/>
      <w:tcPr>
        <w:tcBorders>
          <w:left w:val="single" w:sz="4" w:space="0" w:color="FFFFFF" w:themeColor="light1"/>
          <w:right w:val="single" w:sz="4" w:space="0" w:color="FFFFFF" w:themeColor="light1"/>
        </w:tcBorders>
        <w:shd w:val="clear" w:color="395BC8" w:themeColor="accent6" w:themeTint="98" w:fill="395BC8"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395BC8" w:themeColor="accent6" w:themeTint="98" w:fill="395BC8" w:themeFill="accent6" w:themeFillTint="98"/>
      </w:tcPr>
    </w:tblStylePr>
    <w:tblStylePr w:type="band2Horz">
      <w:tblPr/>
      <w:tcPr>
        <w:tcBorders>
          <w:top w:val="single" w:sz="4" w:space="0" w:color="FFFFFF" w:themeColor="light1"/>
          <w:bottom w:val="single" w:sz="4" w:space="0" w:color="FFFFFF" w:themeColor="light1"/>
        </w:tcBorders>
        <w:shd w:val="clear" w:color="395BC8" w:themeColor="accent6" w:themeTint="98" w:fill="395BC8" w:themeFill="accent6" w:themeFillTint="98"/>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val="single" w:sz="4" w:space="0" w:color="8296DC" w:themeColor="text1" w:themeTint="80"/>
        <w:bottom w:val="single" w:sz="4" w:space="0" w:color="8296DC" w:themeColor="text1" w:themeTint="80"/>
      </w:tblBorders>
    </w:tblPr>
    <w:tblStylePr w:type="firstRow">
      <w:rPr>
        <w:b/>
        <w:color w:val="2A4396" w:themeColor="text1"/>
      </w:rPr>
      <w:tblPr/>
      <w:tcPr>
        <w:tcBorders>
          <w:bottom w:val="single" w:sz="4" w:space="0" w:color="8296DC" w:themeColor="text1" w:themeTint="80"/>
        </w:tcBorders>
      </w:tcPr>
    </w:tblStylePr>
    <w:tblStylePr w:type="lastRow">
      <w:rPr>
        <w:b/>
        <w:color w:val="2A4396" w:themeColor="text1"/>
      </w:rPr>
      <w:tblPr/>
      <w:tcPr>
        <w:tcBorders>
          <w:top w:val="single" w:sz="4" w:space="0" w:color="8296DC" w:themeColor="text1" w:themeTint="80"/>
        </w:tcBorders>
      </w:tcPr>
    </w:tblStylePr>
    <w:tblStylePr w:type="firstCol">
      <w:rPr>
        <w:b/>
        <w:color w:val="2A4396" w:themeColor="text1"/>
      </w:rPr>
    </w:tblStylePr>
    <w:tblStylePr w:type="lastCol">
      <w:rPr>
        <w:b/>
        <w:color w:val="2A4396" w:themeColor="text1"/>
      </w:rPr>
    </w:tblStylePr>
    <w:tblStylePr w:type="band1Vert">
      <w:tblPr/>
      <w:tcPr>
        <w:shd w:val="clear" w:color="C0CAED" w:themeColor="text1" w:themeTint="40" w:fill="C0CAED" w:themeFill="text1" w:themeFillTint="40"/>
      </w:tcPr>
    </w:tblStylePr>
    <w:tblStylePr w:type="band1Horz">
      <w:rPr>
        <w:rFonts w:ascii="Arial" w:hAnsi="Arial"/>
        <w:color w:val="2A4396" w:themeColor="text1"/>
        <w:sz w:val="22"/>
      </w:rPr>
      <w:tblPr/>
      <w:tcPr>
        <w:shd w:val="clear" w:color="C0CAED" w:themeColor="text1" w:themeTint="40" w:fill="C0CAED" w:themeFill="text1" w:themeFillTint="40"/>
      </w:tcPr>
    </w:tblStylePr>
    <w:tblStylePr w:type="band2Horz">
      <w:rPr>
        <w:rFonts w:ascii="Arial" w:hAnsi="Arial"/>
        <w:color w:val="2A4396" w:themeColor="text1"/>
        <w:sz w:val="22"/>
      </w:rPr>
    </w:tblStylePr>
  </w:style>
  <w:style w:type="table" w:customStyle="1" w:styleId="ListTable6Colorful-Accent1">
    <w:name w:val="List Table 6 Colorful - Accent 1"/>
    <w:basedOn w:val="Tablanormal"/>
    <w:uiPriority w:val="99"/>
    <w:pPr>
      <w:spacing w:after="0" w:line="240" w:lineRule="auto"/>
    </w:pPr>
    <w:tblPr>
      <w:tblStyleRowBandSize w:val="1"/>
      <w:tblStyleColBandSize w:val="1"/>
      <w:tblBorders>
        <w:top w:val="single" w:sz="4" w:space="0" w:color="48F89B" w:themeColor="accent1"/>
        <w:bottom w:val="single" w:sz="4" w:space="0" w:color="48F89B" w:themeColor="accent1"/>
      </w:tblBorders>
    </w:tblPr>
    <w:tblStylePr w:type="firstRow">
      <w:rPr>
        <w:b/>
        <w:color w:val="07B358" w:themeColor="accent1" w:themeShade="95"/>
      </w:rPr>
      <w:tblPr/>
      <w:tcPr>
        <w:tcBorders>
          <w:bottom w:val="single" w:sz="4" w:space="0" w:color="48F89B" w:themeColor="accent1"/>
        </w:tcBorders>
      </w:tcPr>
    </w:tblStylePr>
    <w:tblStylePr w:type="lastRow">
      <w:rPr>
        <w:b/>
        <w:color w:val="07B358" w:themeColor="accent1" w:themeShade="95"/>
      </w:rPr>
      <w:tblPr/>
      <w:tcPr>
        <w:tcBorders>
          <w:top w:val="single" w:sz="4" w:space="0" w:color="48F89B" w:themeColor="accent1"/>
        </w:tcBorders>
      </w:tcPr>
    </w:tblStylePr>
    <w:tblStylePr w:type="firstCol">
      <w:rPr>
        <w:b/>
        <w:color w:val="07B358" w:themeColor="accent1" w:themeShade="95"/>
      </w:rPr>
    </w:tblStylePr>
    <w:tblStylePr w:type="lastCol">
      <w:rPr>
        <w:b/>
        <w:color w:val="07B358" w:themeColor="accent1" w:themeShade="95"/>
      </w:rPr>
    </w:tblStylePr>
    <w:tblStylePr w:type="band1Vert">
      <w:tblPr/>
      <w:tcPr>
        <w:shd w:val="clear" w:color="D0FDE5" w:themeColor="accent1" w:themeTint="40" w:fill="D0FDE5" w:themeFill="accent1" w:themeFillTint="40"/>
      </w:tcPr>
    </w:tblStylePr>
    <w:tblStylePr w:type="band1Horz">
      <w:rPr>
        <w:rFonts w:ascii="Arial" w:hAnsi="Arial"/>
        <w:color w:val="07B358" w:themeColor="accent1" w:themeShade="95"/>
        <w:sz w:val="22"/>
      </w:rPr>
      <w:tblPr/>
      <w:tcPr>
        <w:shd w:val="clear" w:color="D0FDE5" w:themeColor="accent1" w:themeTint="40" w:fill="D0FDE5" w:themeFill="accent1" w:themeFillTint="40"/>
      </w:tcPr>
    </w:tblStylePr>
    <w:tblStylePr w:type="band2Horz">
      <w:rPr>
        <w:rFonts w:ascii="Arial" w:hAnsi="Arial"/>
        <w:color w:val="07B358" w:themeColor="accent1" w:themeShade="95"/>
        <w:sz w:val="22"/>
      </w:rPr>
    </w:tblStylePr>
  </w:style>
  <w:style w:type="table" w:customStyle="1" w:styleId="ListTable6Colorful-Accent2">
    <w:name w:val="List Table 6 Colorful - Accent 2"/>
    <w:basedOn w:val="Tablanormal"/>
    <w:uiPriority w:val="99"/>
    <w:pPr>
      <w:spacing w:after="0" w:line="240" w:lineRule="auto"/>
    </w:pPr>
    <w:tblPr>
      <w:tblStyleRowBandSize w:val="1"/>
      <w:tblStyleColBandSize w:val="1"/>
      <w:tblBorders>
        <w:top w:val="single" w:sz="4" w:space="0" w:color="DBFDEB" w:themeColor="accent2" w:themeTint="97"/>
        <w:bottom w:val="single" w:sz="4" w:space="0" w:color="DBFDEB" w:themeColor="accent2" w:themeTint="97"/>
      </w:tblBorders>
    </w:tblPr>
    <w:tblStylePr w:type="firstRow">
      <w:rPr>
        <w:b/>
        <w:color w:val="DBFDEB" w:themeColor="accent2" w:themeTint="97" w:themeShade="95"/>
      </w:rPr>
      <w:tblPr/>
      <w:tcPr>
        <w:tcBorders>
          <w:bottom w:val="single" w:sz="4" w:space="0" w:color="DBFDEB" w:themeColor="accent2" w:themeTint="97"/>
        </w:tcBorders>
      </w:tcPr>
    </w:tblStylePr>
    <w:tblStylePr w:type="lastRow">
      <w:rPr>
        <w:b/>
        <w:color w:val="DBFDEB" w:themeColor="accent2" w:themeTint="97" w:themeShade="95"/>
      </w:rPr>
      <w:tblPr/>
      <w:tcPr>
        <w:tcBorders>
          <w:top w:val="single" w:sz="4" w:space="0" w:color="DBFDEB" w:themeColor="accent2" w:themeTint="97"/>
        </w:tcBorders>
      </w:tcPr>
    </w:tblStylePr>
    <w:tblStylePr w:type="firstCol">
      <w:rPr>
        <w:b/>
        <w:color w:val="DBFDEB" w:themeColor="accent2" w:themeTint="97" w:themeShade="95"/>
      </w:rPr>
    </w:tblStylePr>
    <w:tblStylePr w:type="lastCol">
      <w:rPr>
        <w:b/>
        <w:color w:val="DBFDEB" w:themeColor="accent2" w:themeTint="97" w:themeShade="95"/>
      </w:rPr>
    </w:tblStylePr>
    <w:tblStylePr w:type="band1Vert">
      <w:tblPr/>
      <w:tcPr>
        <w:shd w:val="clear" w:color="EFFEF6" w:themeColor="accent2" w:themeTint="40" w:fill="EFFEF6" w:themeFill="accent2" w:themeFillTint="40"/>
      </w:tcPr>
    </w:tblStylePr>
    <w:tblStylePr w:type="band1Horz">
      <w:rPr>
        <w:rFonts w:ascii="Arial" w:hAnsi="Arial"/>
        <w:color w:val="DBFDEB" w:themeColor="accent2" w:themeTint="97" w:themeShade="95"/>
        <w:sz w:val="22"/>
      </w:rPr>
      <w:tblPr/>
      <w:tcPr>
        <w:shd w:val="clear" w:color="EFFEF6" w:themeColor="accent2" w:themeTint="40" w:fill="EFFEF6" w:themeFill="accent2" w:themeFillTint="40"/>
      </w:tcPr>
    </w:tblStylePr>
    <w:tblStylePr w:type="band2Horz">
      <w:rPr>
        <w:rFonts w:ascii="Arial" w:hAnsi="Arial"/>
        <w:color w:val="DBFDEB" w:themeColor="accent2" w:themeTint="97" w:themeShade="95"/>
        <w:sz w:val="22"/>
      </w:rPr>
    </w:tblStylePr>
  </w:style>
  <w:style w:type="table" w:customStyle="1" w:styleId="ListTable6Colorful-Accent3">
    <w:name w:val="List Table 6 Colorful - Accent 3"/>
    <w:basedOn w:val="Tablanormal"/>
    <w:uiPriority w:val="99"/>
    <w:pPr>
      <w:spacing w:after="0" w:line="240" w:lineRule="auto"/>
    </w:pPr>
    <w:tblPr>
      <w:tblStyleRowBandSize w:val="1"/>
      <w:tblStyleColBandSize w:val="1"/>
      <w:tblBorders>
        <w:top w:val="single" w:sz="4" w:space="0" w:color="23F888" w:themeColor="accent3" w:themeTint="98"/>
        <w:bottom w:val="single" w:sz="4" w:space="0" w:color="23F888" w:themeColor="accent3" w:themeTint="98"/>
      </w:tblBorders>
    </w:tblPr>
    <w:tblStylePr w:type="firstRow">
      <w:rPr>
        <w:b/>
        <w:color w:val="23F888" w:themeColor="accent3" w:themeTint="98" w:themeShade="95"/>
      </w:rPr>
      <w:tblPr/>
      <w:tcPr>
        <w:tcBorders>
          <w:bottom w:val="single" w:sz="4" w:space="0" w:color="23F888" w:themeColor="accent3" w:themeTint="98"/>
        </w:tcBorders>
      </w:tcPr>
    </w:tblStylePr>
    <w:tblStylePr w:type="lastRow">
      <w:rPr>
        <w:b/>
        <w:color w:val="23F888" w:themeColor="accent3" w:themeTint="98" w:themeShade="95"/>
      </w:rPr>
      <w:tblPr/>
      <w:tcPr>
        <w:tcBorders>
          <w:top w:val="single" w:sz="4" w:space="0" w:color="23F888" w:themeColor="accent3" w:themeTint="98"/>
        </w:tcBorders>
      </w:tcPr>
    </w:tblStylePr>
    <w:tblStylePr w:type="firstCol">
      <w:rPr>
        <w:b/>
        <w:color w:val="23F888" w:themeColor="accent3" w:themeTint="98" w:themeShade="95"/>
      </w:rPr>
    </w:tblStylePr>
    <w:tblStylePr w:type="lastCol">
      <w:rPr>
        <w:b/>
        <w:color w:val="23F888" w:themeColor="accent3" w:themeTint="98" w:themeShade="95"/>
      </w:rPr>
    </w:tblStylePr>
    <w:tblStylePr w:type="band1Vert">
      <w:tblPr/>
      <w:tcPr>
        <w:shd w:val="clear" w:color="A2FCCC" w:themeColor="accent3" w:themeTint="40" w:fill="A2FCCC" w:themeFill="accent3" w:themeFillTint="40"/>
      </w:tcPr>
    </w:tblStylePr>
    <w:tblStylePr w:type="band1Horz">
      <w:rPr>
        <w:rFonts w:ascii="Arial" w:hAnsi="Arial"/>
        <w:color w:val="23F888" w:themeColor="accent3" w:themeTint="98" w:themeShade="95"/>
        <w:sz w:val="22"/>
      </w:rPr>
      <w:tblPr/>
      <w:tcPr>
        <w:shd w:val="clear" w:color="A2FCCC" w:themeColor="accent3" w:themeTint="40" w:fill="A2FCCC" w:themeFill="accent3" w:themeFillTint="40"/>
      </w:tcPr>
    </w:tblStylePr>
    <w:tblStylePr w:type="band2Horz">
      <w:rPr>
        <w:rFonts w:ascii="Arial" w:hAnsi="Arial"/>
        <w:color w:val="23F888" w:themeColor="accent3" w:themeTint="98" w:themeShade="95"/>
        <w:sz w:val="22"/>
      </w:rPr>
    </w:tblStylePr>
  </w:style>
  <w:style w:type="table" w:customStyle="1" w:styleId="ListTable6Colorful-Accent4">
    <w:name w:val="List Table 6 Colorful - Accent 4"/>
    <w:basedOn w:val="Tablanormal"/>
    <w:uiPriority w:val="99"/>
    <w:pPr>
      <w:spacing w:after="0" w:line="240" w:lineRule="auto"/>
    </w:pPr>
    <w:tblPr>
      <w:tblStyleRowBandSize w:val="1"/>
      <w:tblStyleColBandSize w:val="1"/>
      <w:tblBorders>
        <w:top w:val="single" w:sz="4" w:space="0" w:color="6881D5" w:themeColor="accent4" w:themeTint="9A"/>
        <w:bottom w:val="single" w:sz="4" w:space="0" w:color="6881D5" w:themeColor="accent4" w:themeTint="9A"/>
      </w:tblBorders>
    </w:tblPr>
    <w:tblStylePr w:type="firstRow">
      <w:rPr>
        <w:b/>
        <w:color w:val="6881D5" w:themeColor="accent4" w:themeTint="9A" w:themeShade="95"/>
      </w:rPr>
      <w:tblPr/>
      <w:tcPr>
        <w:tcBorders>
          <w:bottom w:val="single" w:sz="4" w:space="0" w:color="6881D5" w:themeColor="accent4" w:themeTint="9A"/>
        </w:tcBorders>
      </w:tcPr>
    </w:tblStylePr>
    <w:tblStylePr w:type="lastRow">
      <w:rPr>
        <w:b/>
        <w:color w:val="6881D5" w:themeColor="accent4" w:themeTint="9A" w:themeShade="95"/>
      </w:rPr>
      <w:tblPr/>
      <w:tcPr>
        <w:tcBorders>
          <w:top w:val="single" w:sz="4" w:space="0" w:color="6881D5" w:themeColor="accent4" w:themeTint="9A"/>
        </w:tcBorders>
      </w:tcPr>
    </w:tblStylePr>
    <w:tblStylePr w:type="firstCol">
      <w:rPr>
        <w:b/>
        <w:color w:val="6881D5" w:themeColor="accent4" w:themeTint="9A" w:themeShade="95"/>
      </w:rPr>
    </w:tblStylePr>
    <w:tblStylePr w:type="lastCol">
      <w:rPr>
        <w:b/>
        <w:color w:val="6881D5" w:themeColor="accent4" w:themeTint="9A" w:themeShade="95"/>
      </w:rPr>
    </w:tblStylePr>
    <w:tblStylePr w:type="band1Vert">
      <w:tblPr/>
      <w:tcPr>
        <w:shd w:val="clear" w:color="C0CAED" w:themeColor="accent4" w:themeTint="40" w:fill="C0CAED" w:themeFill="accent4" w:themeFillTint="40"/>
      </w:tcPr>
    </w:tblStylePr>
    <w:tblStylePr w:type="band1Horz">
      <w:rPr>
        <w:rFonts w:ascii="Arial" w:hAnsi="Arial"/>
        <w:color w:val="6881D5" w:themeColor="accent4" w:themeTint="9A" w:themeShade="95"/>
        <w:sz w:val="22"/>
      </w:rPr>
      <w:tblPr/>
      <w:tcPr>
        <w:shd w:val="clear" w:color="C0CAED" w:themeColor="accent4" w:themeTint="40" w:fill="C0CAED" w:themeFill="accent4" w:themeFillTint="40"/>
      </w:tcPr>
    </w:tblStylePr>
    <w:tblStylePr w:type="band2Horz">
      <w:rPr>
        <w:rFonts w:ascii="Arial" w:hAnsi="Arial"/>
        <w:color w:val="6881D5" w:themeColor="accent4" w:themeTint="9A" w:themeShade="95"/>
        <w:sz w:val="22"/>
      </w:rPr>
    </w:tblStylePr>
  </w:style>
  <w:style w:type="table" w:customStyle="1" w:styleId="ListTable6Colorful-Accent5">
    <w:name w:val="List Table 6 Colorful - Accent 5"/>
    <w:basedOn w:val="Tablanormal"/>
    <w:uiPriority w:val="99"/>
    <w:pPr>
      <w:spacing w:after="0" w:line="240" w:lineRule="auto"/>
    </w:pPr>
    <w:tblPr>
      <w:tblStyleRowBandSize w:val="1"/>
      <w:tblStyleColBandSize w:val="1"/>
      <w:tblBorders>
        <w:top w:val="single" w:sz="4" w:space="0" w:color="AFBCE8" w:themeColor="accent5" w:themeTint="9A"/>
        <w:bottom w:val="single" w:sz="4" w:space="0" w:color="AFBCE8" w:themeColor="accent5" w:themeTint="9A"/>
      </w:tblBorders>
    </w:tblPr>
    <w:tblStylePr w:type="firstRow">
      <w:rPr>
        <w:b/>
        <w:color w:val="AFBCE8" w:themeColor="accent5" w:themeTint="9A" w:themeShade="95"/>
      </w:rPr>
      <w:tblPr/>
      <w:tcPr>
        <w:tcBorders>
          <w:bottom w:val="single" w:sz="4" w:space="0" w:color="AFBCE8" w:themeColor="accent5" w:themeTint="9A"/>
        </w:tcBorders>
      </w:tcPr>
    </w:tblStylePr>
    <w:tblStylePr w:type="lastRow">
      <w:rPr>
        <w:b/>
        <w:color w:val="AFBCE8" w:themeColor="accent5" w:themeTint="9A" w:themeShade="95"/>
      </w:rPr>
      <w:tblPr/>
      <w:tcPr>
        <w:tcBorders>
          <w:top w:val="single" w:sz="4" w:space="0" w:color="AFBCE8" w:themeColor="accent5" w:themeTint="9A"/>
        </w:tcBorders>
      </w:tcPr>
    </w:tblStylePr>
    <w:tblStylePr w:type="firstCol">
      <w:rPr>
        <w:b/>
        <w:color w:val="AFBCE8" w:themeColor="accent5" w:themeTint="9A" w:themeShade="95"/>
      </w:rPr>
    </w:tblStylePr>
    <w:tblStylePr w:type="lastCol">
      <w:rPr>
        <w:b/>
        <w:color w:val="AFBCE8" w:themeColor="accent5" w:themeTint="9A" w:themeShade="95"/>
      </w:rPr>
    </w:tblStylePr>
    <w:tblStylePr w:type="band1Vert">
      <w:tblPr/>
      <w:tcPr>
        <w:shd w:val="clear" w:color="DDE3F5" w:themeColor="accent5" w:themeTint="40" w:fill="DDE3F5" w:themeFill="accent5" w:themeFillTint="40"/>
      </w:tcPr>
    </w:tblStylePr>
    <w:tblStylePr w:type="band1Horz">
      <w:rPr>
        <w:rFonts w:ascii="Arial" w:hAnsi="Arial"/>
        <w:color w:val="AFBCE8" w:themeColor="accent5" w:themeTint="9A" w:themeShade="95"/>
        <w:sz w:val="22"/>
      </w:rPr>
      <w:tblPr/>
      <w:tcPr>
        <w:shd w:val="clear" w:color="DDE3F5" w:themeColor="accent5" w:themeTint="40" w:fill="DDE3F5" w:themeFill="accent5" w:themeFillTint="40"/>
      </w:tcPr>
    </w:tblStylePr>
    <w:tblStylePr w:type="band2Horz">
      <w:rPr>
        <w:rFonts w:ascii="Arial" w:hAnsi="Arial"/>
        <w:color w:val="AFBCE8" w:themeColor="accent5" w:themeTint="9A" w:themeShade="95"/>
        <w:sz w:val="22"/>
      </w:rPr>
    </w:tblStylePr>
  </w:style>
  <w:style w:type="table" w:customStyle="1" w:styleId="ListTable6Colorful-Accent6">
    <w:name w:val="List Table 6 Colorful - Accent 6"/>
    <w:basedOn w:val="Tablanormal"/>
    <w:uiPriority w:val="99"/>
    <w:pPr>
      <w:spacing w:after="0" w:line="240" w:lineRule="auto"/>
    </w:pPr>
    <w:tblPr>
      <w:tblStyleRowBandSize w:val="1"/>
      <w:tblStyleColBandSize w:val="1"/>
      <w:tblBorders>
        <w:top w:val="single" w:sz="4" w:space="0" w:color="395BC8" w:themeColor="accent6" w:themeTint="98"/>
        <w:bottom w:val="single" w:sz="4" w:space="0" w:color="395BC8" w:themeColor="accent6" w:themeTint="98"/>
      </w:tblBorders>
    </w:tblPr>
    <w:tblStylePr w:type="firstRow">
      <w:rPr>
        <w:b/>
        <w:color w:val="395BC8" w:themeColor="accent6" w:themeTint="98" w:themeShade="95"/>
      </w:rPr>
      <w:tblPr/>
      <w:tcPr>
        <w:tcBorders>
          <w:bottom w:val="single" w:sz="4" w:space="0" w:color="395BC8" w:themeColor="accent6" w:themeTint="98"/>
        </w:tcBorders>
      </w:tcPr>
    </w:tblStylePr>
    <w:tblStylePr w:type="lastRow">
      <w:rPr>
        <w:b/>
        <w:color w:val="395BC8" w:themeColor="accent6" w:themeTint="98" w:themeShade="95"/>
      </w:rPr>
      <w:tblPr/>
      <w:tcPr>
        <w:tcBorders>
          <w:top w:val="single" w:sz="4" w:space="0" w:color="395BC8" w:themeColor="accent6" w:themeTint="98"/>
        </w:tcBorders>
      </w:tcPr>
    </w:tblStylePr>
    <w:tblStylePr w:type="firstCol">
      <w:rPr>
        <w:b/>
        <w:color w:val="395BC8" w:themeColor="accent6" w:themeTint="98" w:themeShade="95"/>
      </w:rPr>
    </w:tblStylePr>
    <w:tblStylePr w:type="lastCol">
      <w:rPr>
        <w:b/>
        <w:color w:val="395BC8" w:themeColor="accent6" w:themeTint="98" w:themeShade="95"/>
      </w:rPr>
    </w:tblStylePr>
    <w:tblStylePr w:type="band1Vert">
      <w:tblPr/>
      <w:tcPr>
        <w:shd w:val="clear" w:color="ABBAE8" w:themeColor="accent6" w:themeTint="40" w:fill="ABBAE8" w:themeFill="accent6" w:themeFillTint="40"/>
      </w:tcPr>
    </w:tblStylePr>
    <w:tblStylePr w:type="band1Horz">
      <w:rPr>
        <w:rFonts w:ascii="Arial" w:hAnsi="Arial"/>
        <w:color w:val="395BC8" w:themeColor="accent6" w:themeTint="98" w:themeShade="95"/>
        <w:sz w:val="22"/>
      </w:rPr>
      <w:tblPr/>
      <w:tcPr>
        <w:shd w:val="clear" w:color="ABBAE8" w:themeColor="accent6" w:themeTint="40" w:fill="ABBAE8" w:themeFill="accent6" w:themeFillTint="40"/>
      </w:tcPr>
    </w:tblStylePr>
    <w:tblStylePr w:type="band2Horz">
      <w:rPr>
        <w:rFonts w:ascii="Arial" w:hAnsi="Arial"/>
        <w:color w:val="395BC8" w:themeColor="accent6" w:themeTint="98" w:themeShade="95"/>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val="single" w:sz="4" w:space="0" w:color="8296DC" w:themeColor="text1" w:themeTint="80"/>
      </w:tblBorders>
    </w:tblPr>
    <w:tblStylePr w:type="firstRow">
      <w:rPr>
        <w:rFonts w:ascii="Arial" w:hAnsi="Arial"/>
        <w:i/>
        <w:color w:val="8296DC" w:themeColor="text1" w:themeTint="80" w:themeShade="95"/>
        <w:sz w:val="22"/>
      </w:rPr>
      <w:tblPr/>
      <w:tcPr>
        <w:tcBorders>
          <w:top w:val="none" w:sz="4" w:space="0" w:color="000000"/>
          <w:left w:val="none" w:sz="4" w:space="0" w:color="000000"/>
          <w:bottom w:val="single" w:sz="4" w:space="0" w:color="8296DC" w:themeColor="text1" w:themeTint="80"/>
          <w:right w:val="none" w:sz="4" w:space="0" w:color="000000"/>
        </w:tcBorders>
        <w:shd w:val="clear" w:color="FFFFFF" w:themeColor="light1" w:fill="FFFFFF" w:themeFill="light1"/>
      </w:tcPr>
    </w:tblStylePr>
    <w:tblStylePr w:type="lastRow">
      <w:rPr>
        <w:rFonts w:ascii="Arial" w:hAnsi="Arial"/>
        <w:i/>
        <w:color w:val="8296DC" w:themeColor="text1" w:themeTint="80" w:themeShade="95"/>
        <w:sz w:val="22"/>
      </w:rPr>
      <w:tblPr/>
      <w:tcPr>
        <w:tcBorders>
          <w:top w:val="single" w:sz="4" w:space="0" w:color="8296DC"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296DC" w:themeColor="text1" w:themeTint="80" w:themeShade="95"/>
        <w:sz w:val="22"/>
      </w:rPr>
      <w:tblPr/>
      <w:tcPr>
        <w:tcBorders>
          <w:top w:val="none" w:sz="4" w:space="0" w:color="000000"/>
          <w:left w:val="none" w:sz="4" w:space="0" w:color="000000"/>
          <w:bottom w:val="none" w:sz="4" w:space="0" w:color="000000"/>
          <w:right w:val="single" w:sz="4" w:space="0" w:color="8296DC" w:themeColor="text1" w:themeTint="80"/>
        </w:tcBorders>
        <w:shd w:val="clear" w:color="FFFFFF" w:fill="auto"/>
      </w:tcPr>
    </w:tblStylePr>
    <w:tblStylePr w:type="lastCol">
      <w:rPr>
        <w:rFonts w:ascii="Arial" w:hAnsi="Arial"/>
        <w:i/>
        <w:color w:val="8296DC" w:themeColor="text1" w:themeTint="80" w:themeShade="95"/>
        <w:sz w:val="22"/>
      </w:rPr>
      <w:tblPr/>
      <w:tcPr>
        <w:tcBorders>
          <w:top w:val="none" w:sz="4" w:space="0" w:color="000000"/>
          <w:left w:val="single" w:sz="4" w:space="0" w:color="8296DC" w:themeColor="text1" w:themeTint="80"/>
          <w:bottom w:val="none" w:sz="4" w:space="0" w:color="000000"/>
          <w:right w:val="none" w:sz="4" w:space="0" w:color="000000"/>
        </w:tcBorders>
        <w:shd w:val="clear" w:color="FFFFFF" w:fill="auto"/>
      </w:tcPr>
    </w:tblStylePr>
    <w:tblStylePr w:type="band1Vert">
      <w:tblPr/>
      <w:tcPr>
        <w:shd w:val="clear" w:color="C0CAED" w:themeColor="text1" w:themeTint="40" w:fill="C0CAED" w:themeFill="text1" w:themeFillTint="40"/>
      </w:tcPr>
    </w:tblStylePr>
    <w:tblStylePr w:type="band1Horz">
      <w:rPr>
        <w:rFonts w:ascii="Arial" w:hAnsi="Arial"/>
        <w:color w:val="8296DC" w:themeColor="text1" w:themeTint="80" w:themeShade="95"/>
        <w:sz w:val="22"/>
      </w:rPr>
      <w:tblPr/>
      <w:tcPr>
        <w:shd w:val="clear" w:color="C0CAED" w:themeColor="text1" w:themeTint="40" w:fill="C0CAED" w:themeFill="text1" w:themeFillTint="40"/>
      </w:tcPr>
    </w:tblStylePr>
    <w:tblStylePr w:type="band2Horz">
      <w:rPr>
        <w:rFonts w:ascii="Arial" w:hAnsi="Arial"/>
        <w:color w:val="8296DC" w:themeColor="text1" w:themeTint="80" w:themeShade="95"/>
        <w:sz w:val="22"/>
      </w:rPr>
    </w:tblStylePr>
  </w:style>
  <w:style w:type="table" w:customStyle="1" w:styleId="ListTable7Colorful-Accent1">
    <w:name w:val="List Table 7 Colorful - Accent 1"/>
    <w:basedOn w:val="Tablanormal"/>
    <w:uiPriority w:val="99"/>
    <w:pPr>
      <w:spacing w:after="0" w:line="240" w:lineRule="auto"/>
    </w:pPr>
    <w:tblPr>
      <w:tblStyleRowBandSize w:val="1"/>
      <w:tblStyleColBandSize w:val="1"/>
      <w:tblBorders>
        <w:right w:val="single" w:sz="4" w:space="0" w:color="48F89B" w:themeColor="accent1"/>
      </w:tblBorders>
    </w:tblPr>
    <w:tblStylePr w:type="firstRow">
      <w:rPr>
        <w:rFonts w:ascii="Arial" w:hAnsi="Arial"/>
        <w:i/>
        <w:color w:val="07B358" w:themeColor="accent1" w:themeShade="95"/>
        <w:sz w:val="22"/>
      </w:rPr>
      <w:tblPr/>
      <w:tcPr>
        <w:tcBorders>
          <w:top w:val="none" w:sz="4" w:space="0" w:color="000000"/>
          <w:left w:val="none" w:sz="4" w:space="0" w:color="000000"/>
          <w:bottom w:val="single" w:sz="4" w:space="0" w:color="48F89B" w:themeColor="accent1"/>
          <w:right w:val="none" w:sz="4" w:space="0" w:color="000000"/>
        </w:tcBorders>
        <w:shd w:val="clear" w:color="FFFFFF" w:themeColor="light1" w:fill="FFFFFF" w:themeFill="light1"/>
      </w:tcPr>
    </w:tblStylePr>
    <w:tblStylePr w:type="lastRow">
      <w:rPr>
        <w:rFonts w:ascii="Arial" w:hAnsi="Arial"/>
        <w:i/>
        <w:color w:val="07B358" w:themeColor="accent1" w:themeShade="95"/>
        <w:sz w:val="22"/>
      </w:rPr>
      <w:tblPr/>
      <w:tcPr>
        <w:tcBorders>
          <w:top w:val="single" w:sz="4" w:space="0" w:color="48F89B"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7B358" w:themeColor="accent1" w:themeShade="95"/>
        <w:sz w:val="22"/>
      </w:rPr>
      <w:tblPr/>
      <w:tcPr>
        <w:tcBorders>
          <w:top w:val="none" w:sz="4" w:space="0" w:color="000000"/>
          <w:left w:val="none" w:sz="4" w:space="0" w:color="000000"/>
          <w:bottom w:val="none" w:sz="4" w:space="0" w:color="000000"/>
          <w:right w:val="single" w:sz="4" w:space="0" w:color="48F89B" w:themeColor="accent1"/>
        </w:tcBorders>
        <w:shd w:val="clear" w:color="FFFFFF" w:fill="auto"/>
      </w:tcPr>
    </w:tblStylePr>
    <w:tblStylePr w:type="lastCol">
      <w:rPr>
        <w:rFonts w:ascii="Arial" w:hAnsi="Arial"/>
        <w:i/>
        <w:color w:val="07B358" w:themeColor="accent1" w:themeShade="95"/>
        <w:sz w:val="22"/>
      </w:rPr>
      <w:tblPr/>
      <w:tcPr>
        <w:tcBorders>
          <w:top w:val="none" w:sz="4" w:space="0" w:color="000000"/>
          <w:left w:val="single" w:sz="4" w:space="0" w:color="48F89B" w:themeColor="accent1"/>
          <w:bottom w:val="none" w:sz="4" w:space="0" w:color="000000"/>
          <w:right w:val="none" w:sz="4" w:space="0" w:color="000000"/>
        </w:tcBorders>
        <w:shd w:val="clear" w:color="FFFFFF" w:fill="auto"/>
      </w:tcPr>
    </w:tblStylePr>
    <w:tblStylePr w:type="band1Vert">
      <w:tblPr/>
      <w:tcPr>
        <w:shd w:val="clear" w:color="D0FDE5" w:themeColor="accent1" w:themeTint="40" w:fill="D0FDE5" w:themeFill="accent1" w:themeFillTint="40"/>
      </w:tcPr>
    </w:tblStylePr>
    <w:tblStylePr w:type="band1Horz">
      <w:rPr>
        <w:rFonts w:ascii="Arial" w:hAnsi="Arial"/>
        <w:color w:val="07B358" w:themeColor="accent1" w:themeShade="95"/>
        <w:sz w:val="22"/>
      </w:rPr>
      <w:tblPr/>
      <w:tcPr>
        <w:shd w:val="clear" w:color="D0FDE5" w:themeColor="accent1" w:themeTint="40" w:fill="D0FDE5" w:themeFill="accent1" w:themeFillTint="40"/>
      </w:tcPr>
    </w:tblStylePr>
    <w:tblStylePr w:type="band2Horz">
      <w:rPr>
        <w:rFonts w:ascii="Arial" w:hAnsi="Arial"/>
        <w:color w:val="07B358" w:themeColor="accent1" w:themeShade="95"/>
        <w:sz w:val="22"/>
      </w:rPr>
    </w:tblStylePr>
  </w:style>
  <w:style w:type="table" w:customStyle="1" w:styleId="ListTable7Colorful-Accent2">
    <w:name w:val="List Table 7 Colorful - Accent 2"/>
    <w:basedOn w:val="Tablanormal"/>
    <w:uiPriority w:val="99"/>
    <w:pPr>
      <w:spacing w:after="0" w:line="240" w:lineRule="auto"/>
    </w:pPr>
    <w:tblPr>
      <w:tblStyleRowBandSize w:val="1"/>
      <w:tblStyleColBandSize w:val="1"/>
      <w:tblBorders>
        <w:right w:val="single" w:sz="4" w:space="0" w:color="DBFDEB" w:themeColor="accent2" w:themeTint="97"/>
      </w:tblBorders>
    </w:tblPr>
    <w:tblStylePr w:type="firstRow">
      <w:rPr>
        <w:rFonts w:ascii="Arial" w:hAnsi="Arial"/>
        <w:i/>
        <w:color w:val="DBFDEB" w:themeColor="accent2" w:themeTint="97" w:themeShade="95"/>
        <w:sz w:val="22"/>
      </w:rPr>
      <w:tblPr/>
      <w:tcPr>
        <w:tcBorders>
          <w:top w:val="none" w:sz="4" w:space="0" w:color="000000"/>
          <w:left w:val="none" w:sz="4" w:space="0" w:color="000000"/>
          <w:bottom w:val="single" w:sz="4" w:space="0" w:color="DBFDEB" w:themeColor="accent2" w:themeTint="97"/>
          <w:right w:val="none" w:sz="4" w:space="0" w:color="000000"/>
        </w:tcBorders>
        <w:shd w:val="clear" w:color="FFFFFF" w:themeColor="light1" w:fill="FFFFFF" w:themeFill="light1"/>
      </w:tcPr>
    </w:tblStylePr>
    <w:tblStylePr w:type="lastRow">
      <w:rPr>
        <w:rFonts w:ascii="Arial" w:hAnsi="Arial"/>
        <w:i/>
        <w:color w:val="DBFDEB" w:themeColor="accent2" w:themeTint="97" w:themeShade="95"/>
        <w:sz w:val="22"/>
      </w:rPr>
      <w:tblPr/>
      <w:tcPr>
        <w:tcBorders>
          <w:top w:val="single" w:sz="4" w:space="0" w:color="DBFDEB"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BFDEB" w:themeColor="accent2" w:themeTint="97" w:themeShade="95"/>
        <w:sz w:val="22"/>
      </w:rPr>
      <w:tblPr/>
      <w:tcPr>
        <w:tcBorders>
          <w:top w:val="none" w:sz="4" w:space="0" w:color="000000"/>
          <w:left w:val="none" w:sz="4" w:space="0" w:color="000000"/>
          <w:bottom w:val="none" w:sz="4" w:space="0" w:color="000000"/>
          <w:right w:val="single" w:sz="4" w:space="0" w:color="DBFDEB" w:themeColor="accent2" w:themeTint="97"/>
        </w:tcBorders>
        <w:shd w:val="clear" w:color="FFFFFF" w:fill="auto"/>
      </w:tcPr>
    </w:tblStylePr>
    <w:tblStylePr w:type="lastCol">
      <w:rPr>
        <w:rFonts w:ascii="Arial" w:hAnsi="Arial"/>
        <w:i/>
        <w:color w:val="DBFDEB" w:themeColor="accent2" w:themeTint="97" w:themeShade="95"/>
        <w:sz w:val="22"/>
      </w:rPr>
      <w:tblPr/>
      <w:tcPr>
        <w:tcBorders>
          <w:top w:val="none" w:sz="4" w:space="0" w:color="000000"/>
          <w:left w:val="single" w:sz="4" w:space="0" w:color="DBFDEB" w:themeColor="accent2" w:themeTint="97"/>
          <w:bottom w:val="none" w:sz="4" w:space="0" w:color="000000"/>
          <w:right w:val="none" w:sz="4" w:space="0" w:color="000000"/>
        </w:tcBorders>
        <w:shd w:val="clear" w:color="FFFFFF" w:fill="auto"/>
      </w:tcPr>
    </w:tblStylePr>
    <w:tblStylePr w:type="band1Vert">
      <w:tblPr/>
      <w:tcPr>
        <w:shd w:val="clear" w:color="EFFEF6" w:themeColor="accent2" w:themeTint="40" w:fill="EFFEF6" w:themeFill="accent2" w:themeFillTint="40"/>
      </w:tcPr>
    </w:tblStylePr>
    <w:tblStylePr w:type="band1Horz">
      <w:rPr>
        <w:rFonts w:ascii="Arial" w:hAnsi="Arial"/>
        <w:color w:val="DBFDEB" w:themeColor="accent2" w:themeTint="97" w:themeShade="95"/>
        <w:sz w:val="22"/>
      </w:rPr>
      <w:tblPr/>
      <w:tcPr>
        <w:shd w:val="clear" w:color="EFFEF6" w:themeColor="accent2" w:themeTint="40" w:fill="EFFEF6" w:themeFill="accent2" w:themeFillTint="40"/>
      </w:tcPr>
    </w:tblStylePr>
    <w:tblStylePr w:type="band2Horz">
      <w:rPr>
        <w:rFonts w:ascii="Arial" w:hAnsi="Arial"/>
        <w:color w:val="DBFDEB" w:themeColor="accent2" w:themeTint="97" w:themeShade="95"/>
        <w:sz w:val="22"/>
      </w:rPr>
    </w:tblStylePr>
  </w:style>
  <w:style w:type="table" w:customStyle="1" w:styleId="ListTable7Colorful-Accent3">
    <w:name w:val="List Table 7 Colorful - Accent 3"/>
    <w:basedOn w:val="Tablanormal"/>
    <w:uiPriority w:val="99"/>
    <w:pPr>
      <w:spacing w:after="0" w:line="240" w:lineRule="auto"/>
    </w:pPr>
    <w:tblPr>
      <w:tblStyleRowBandSize w:val="1"/>
      <w:tblStyleColBandSize w:val="1"/>
      <w:tblBorders>
        <w:right w:val="single" w:sz="4" w:space="0" w:color="23F888" w:themeColor="accent3" w:themeTint="98"/>
      </w:tblBorders>
    </w:tblPr>
    <w:tblStylePr w:type="firstRow">
      <w:rPr>
        <w:rFonts w:ascii="Arial" w:hAnsi="Arial"/>
        <w:i/>
        <w:color w:val="23F888" w:themeColor="accent3" w:themeTint="98" w:themeShade="95"/>
        <w:sz w:val="22"/>
      </w:rPr>
      <w:tblPr/>
      <w:tcPr>
        <w:tcBorders>
          <w:top w:val="none" w:sz="4" w:space="0" w:color="000000"/>
          <w:left w:val="none" w:sz="4" w:space="0" w:color="000000"/>
          <w:bottom w:val="single" w:sz="4" w:space="0" w:color="23F888" w:themeColor="accent3" w:themeTint="98"/>
          <w:right w:val="none" w:sz="4" w:space="0" w:color="000000"/>
        </w:tcBorders>
        <w:shd w:val="clear" w:color="FFFFFF" w:themeColor="light1" w:fill="FFFFFF" w:themeFill="light1"/>
      </w:tcPr>
    </w:tblStylePr>
    <w:tblStylePr w:type="lastRow">
      <w:rPr>
        <w:rFonts w:ascii="Arial" w:hAnsi="Arial"/>
        <w:i/>
        <w:color w:val="23F888" w:themeColor="accent3" w:themeTint="98" w:themeShade="95"/>
        <w:sz w:val="22"/>
      </w:rPr>
      <w:tblPr/>
      <w:tcPr>
        <w:tcBorders>
          <w:top w:val="single" w:sz="4" w:space="0" w:color="23F888"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3F888" w:themeColor="accent3" w:themeTint="98" w:themeShade="95"/>
        <w:sz w:val="22"/>
      </w:rPr>
      <w:tblPr/>
      <w:tcPr>
        <w:tcBorders>
          <w:top w:val="none" w:sz="4" w:space="0" w:color="000000"/>
          <w:left w:val="none" w:sz="4" w:space="0" w:color="000000"/>
          <w:bottom w:val="none" w:sz="4" w:space="0" w:color="000000"/>
          <w:right w:val="single" w:sz="4" w:space="0" w:color="23F888" w:themeColor="accent3" w:themeTint="98"/>
        </w:tcBorders>
        <w:shd w:val="clear" w:color="FFFFFF" w:fill="auto"/>
      </w:tcPr>
    </w:tblStylePr>
    <w:tblStylePr w:type="lastCol">
      <w:rPr>
        <w:rFonts w:ascii="Arial" w:hAnsi="Arial"/>
        <w:i/>
        <w:color w:val="23F888" w:themeColor="accent3" w:themeTint="98" w:themeShade="95"/>
        <w:sz w:val="22"/>
      </w:rPr>
      <w:tblPr/>
      <w:tcPr>
        <w:tcBorders>
          <w:top w:val="none" w:sz="4" w:space="0" w:color="000000"/>
          <w:left w:val="single" w:sz="4" w:space="0" w:color="23F888" w:themeColor="accent3" w:themeTint="98"/>
          <w:bottom w:val="none" w:sz="4" w:space="0" w:color="000000"/>
          <w:right w:val="none" w:sz="4" w:space="0" w:color="000000"/>
        </w:tcBorders>
        <w:shd w:val="clear" w:color="FFFFFF" w:fill="auto"/>
      </w:tcPr>
    </w:tblStylePr>
    <w:tblStylePr w:type="band1Vert">
      <w:tblPr/>
      <w:tcPr>
        <w:shd w:val="clear" w:color="A2FCCC" w:themeColor="accent3" w:themeTint="40" w:fill="A2FCCC" w:themeFill="accent3" w:themeFillTint="40"/>
      </w:tcPr>
    </w:tblStylePr>
    <w:tblStylePr w:type="band1Horz">
      <w:rPr>
        <w:rFonts w:ascii="Arial" w:hAnsi="Arial"/>
        <w:color w:val="23F888" w:themeColor="accent3" w:themeTint="98" w:themeShade="95"/>
        <w:sz w:val="22"/>
      </w:rPr>
      <w:tblPr/>
      <w:tcPr>
        <w:shd w:val="clear" w:color="A2FCCC" w:themeColor="accent3" w:themeTint="40" w:fill="A2FCCC" w:themeFill="accent3" w:themeFillTint="40"/>
      </w:tcPr>
    </w:tblStylePr>
    <w:tblStylePr w:type="band2Horz">
      <w:rPr>
        <w:rFonts w:ascii="Arial" w:hAnsi="Arial"/>
        <w:color w:val="23F888" w:themeColor="accent3" w:themeTint="98" w:themeShade="95"/>
        <w:sz w:val="22"/>
      </w:rPr>
    </w:tblStylePr>
  </w:style>
  <w:style w:type="table" w:customStyle="1" w:styleId="ListTable7Colorful-Accent4">
    <w:name w:val="List Table 7 Colorful - Accent 4"/>
    <w:basedOn w:val="Tablanormal"/>
    <w:uiPriority w:val="99"/>
    <w:pPr>
      <w:spacing w:after="0" w:line="240" w:lineRule="auto"/>
    </w:pPr>
    <w:tblPr>
      <w:tblStyleRowBandSize w:val="1"/>
      <w:tblStyleColBandSize w:val="1"/>
      <w:tblBorders>
        <w:right w:val="single" w:sz="4" w:space="0" w:color="6881D5" w:themeColor="accent4" w:themeTint="9A"/>
      </w:tblBorders>
    </w:tblPr>
    <w:tblStylePr w:type="firstRow">
      <w:rPr>
        <w:rFonts w:ascii="Arial" w:hAnsi="Arial"/>
        <w:i/>
        <w:color w:val="6881D5" w:themeColor="accent4" w:themeTint="9A" w:themeShade="95"/>
        <w:sz w:val="22"/>
      </w:rPr>
      <w:tblPr/>
      <w:tcPr>
        <w:tcBorders>
          <w:top w:val="none" w:sz="4" w:space="0" w:color="000000"/>
          <w:left w:val="none" w:sz="4" w:space="0" w:color="000000"/>
          <w:bottom w:val="single" w:sz="4" w:space="0" w:color="6881D5" w:themeColor="accent4" w:themeTint="9A"/>
          <w:right w:val="none" w:sz="4" w:space="0" w:color="000000"/>
        </w:tcBorders>
        <w:shd w:val="clear" w:color="FFFFFF" w:themeColor="light1" w:fill="FFFFFF" w:themeFill="light1"/>
      </w:tcPr>
    </w:tblStylePr>
    <w:tblStylePr w:type="lastRow">
      <w:rPr>
        <w:rFonts w:ascii="Arial" w:hAnsi="Arial"/>
        <w:i/>
        <w:color w:val="6881D5" w:themeColor="accent4" w:themeTint="9A" w:themeShade="95"/>
        <w:sz w:val="22"/>
      </w:rPr>
      <w:tblPr/>
      <w:tcPr>
        <w:tcBorders>
          <w:top w:val="single" w:sz="4" w:space="0" w:color="6881D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6881D5" w:themeColor="accent4" w:themeTint="9A" w:themeShade="95"/>
        <w:sz w:val="22"/>
      </w:rPr>
      <w:tblPr/>
      <w:tcPr>
        <w:tcBorders>
          <w:top w:val="none" w:sz="4" w:space="0" w:color="000000"/>
          <w:left w:val="none" w:sz="4" w:space="0" w:color="000000"/>
          <w:bottom w:val="none" w:sz="4" w:space="0" w:color="000000"/>
          <w:right w:val="single" w:sz="4" w:space="0" w:color="6881D5" w:themeColor="accent4" w:themeTint="9A"/>
        </w:tcBorders>
        <w:shd w:val="clear" w:color="FFFFFF" w:fill="auto"/>
      </w:tcPr>
    </w:tblStylePr>
    <w:tblStylePr w:type="lastCol">
      <w:rPr>
        <w:rFonts w:ascii="Arial" w:hAnsi="Arial"/>
        <w:i/>
        <w:color w:val="6881D5" w:themeColor="accent4" w:themeTint="9A" w:themeShade="95"/>
        <w:sz w:val="22"/>
      </w:rPr>
      <w:tblPr/>
      <w:tcPr>
        <w:tcBorders>
          <w:top w:val="none" w:sz="4" w:space="0" w:color="000000"/>
          <w:left w:val="single" w:sz="4" w:space="0" w:color="6881D5" w:themeColor="accent4" w:themeTint="9A"/>
          <w:bottom w:val="none" w:sz="4" w:space="0" w:color="000000"/>
          <w:right w:val="none" w:sz="4" w:space="0" w:color="000000"/>
        </w:tcBorders>
        <w:shd w:val="clear" w:color="FFFFFF" w:fill="auto"/>
      </w:tcPr>
    </w:tblStylePr>
    <w:tblStylePr w:type="band1Vert">
      <w:tblPr/>
      <w:tcPr>
        <w:shd w:val="clear" w:color="C0CAED" w:themeColor="accent4" w:themeTint="40" w:fill="C0CAED" w:themeFill="accent4" w:themeFillTint="40"/>
      </w:tcPr>
    </w:tblStylePr>
    <w:tblStylePr w:type="band1Horz">
      <w:rPr>
        <w:rFonts w:ascii="Arial" w:hAnsi="Arial"/>
        <w:color w:val="6881D5" w:themeColor="accent4" w:themeTint="9A" w:themeShade="95"/>
        <w:sz w:val="22"/>
      </w:rPr>
      <w:tblPr/>
      <w:tcPr>
        <w:shd w:val="clear" w:color="C0CAED" w:themeColor="accent4" w:themeTint="40" w:fill="C0CAED" w:themeFill="accent4" w:themeFillTint="40"/>
      </w:tcPr>
    </w:tblStylePr>
    <w:tblStylePr w:type="band2Horz">
      <w:rPr>
        <w:rFonts w:ascii="Arial" w:hAnsi="Arial"/>
        <w:color w:val="6881D5" w:themeColor="accent4" w:themeTint="9A" w:themeShade="95"/>
        <w:sz w:val="22"/>
      </w:rPr>
    </w:tblStylePr>
  </w:style>
  <w:style w:type="table" w:customStyle="1" w:styleId="ListTable7Colorful-Accent5">
    <w:name w:val="List Table 7 Colorful - Accent 5"/>
    <w:basedOn w:val="Tablanormal"/>
    <w:uiPriority w:val="99"/>
    <w:pPr>
      <w:spacing w:after="0" w:line="240" w:lineRule="auto"/>
    </w:pPr>
    <w:tblPr>
      <w:tblStyleRowBandSize w:val="1"/>
      <w:tblStyleColBandSize w:val="1"/>
      <w:tblBorders>
        <w:right w:val="single" w:sz="4" w:space="0" w:color="AFBCE8" w:themeColor="accent5" w:themeTint="9A"/>
      </w:tblBorders>
    </w:tblPr>
    <w:tblStylePr w:type="firstRow">
      <w:rPr>
        <w:rFonts w:ascii="Arial" w:hAnsi="Arial"/>
        <w:i/>
        <w:color w:val="AFBCE8" w:themeColor="accent5" w:themeTint="9A" w:themeShade="95"/>
        <w:sz w:val="22"/>
      </w:rPr>
      <w:tblPr/>
      <w:tcPr>
        <w:tcBorders>
          <w:top w:val="none" w:sz="4" w:space="0" w:color="000000"/>
          <w:left w:val="none" w:sz="4" w:space="0" w:color="000000"/>
          <w:bottom w:val="single" w:sz="4" w:space="0" w:color="AFBCE8" w:themeColor="accent5" w:themeTint="9A"/>
          <w:right w:val="none" w:sz="4" w:space="0" w:color="000000"/>
        </w:tcBorders>
        <w:shd w:val="clear" w:color="FFFFFF" w:themeColor="light1" w:fill="FFFFFF" w:themeFill="light1"/>
      </w:tcPr>
    </w:tblStylePr>
    <w:tblStylePr w:type="lastRow">
      <w:rPr>
        <w:rFonts w:ascii="Arial" w:hAnsi="Arial"/>
        <w:i/>
        <w:color w:val="AFBCE8" w:themeColor="accent5" w:themeTint="9A" w:themeShade="95"/>
        <w:sz w:val="22"/>
      </w:rPr>
      <w:tblPr/>
      <w:tcPr>
        <w:tcBorders>
          <w:top w:val="single" w:sz="4" w:space="0" w:color="AFBCE8"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FBCE8" w:themeColor="accent5" w:themeTint="9A" w:themeShade="95"/>
        <w:sz w:val="22"/>
      </w:rPr>
      <w:tblPr/>
      <w:tcPr>
        <w:tcBorders>
          <w:top w:val="none" w:sz="4" w:space="0" w:color="000000"/>
          <w:left w:val="none" w:sz="4" w:space="0" w:color="000000"/>
          <w:bottom w:val="none" w:sz="4" w:space="0" w:color="000000"/>
          <w:right w:val="single" w:sz="4" w:space="0" w:color="AFBCE8" w:themeColor="accent5" w:themeTint="9A"/>
        </w:tcBorders>
        <w:shd w:val="clear" w:color="FFFFFF" w:fill="auto"/>
      </w:tcPr>
    </w:tblStylePr>
    <w:tblStylePr w:type="lastCol">
      <w:rPr>
        <w:rFonts w:ascii="Arial" w:hAnsi="Arial"/>
        <w:i/>
        <w:color w:val="AFBCE8" w:themeColor="accent5" w:themeTint="9A" w:themeShade="95"/>
        <w:sz w:val="22"/>
      </w:rPr>
      <w:tblPr/>
      <w:tcPr>
        <w:tcBorders>
          <w:top w:val="none" w:sz="4" w:space="0" w:color="000000"/>
          <w:left w:val="single" w:sz="4" w:space="0" w:color="AFBCE8" w:themeColor="accent5" w:themeTint="9A"/>
          <w:bottom w:val="none" w:sz="4" w:space="0" w:color="000000"/>
          <w:right w:val="none" w:sz="4" w:space="0" w:color="000000"/>
        </w:tcBorders>
        <w:shd w:val="clear" w:color="FFFFFF" w:fill="auto"/>
      </w:tcPr>
    </w:tblStylePr>
    <w:tblStylePr w:type="band1Vert">
      <w:tblPr/>
      <w:tcPr>
        <w:shd w:val="clear" w:color="DDE3F5" w:themeColor="accent5" w:themeTint="40" w:fill="DDE3F5" w:themeFill="accent5" w:themeFillTint="40"/>
      </w:tcPr>
    </w:tblStylePr>
    <w:tblStylePr w:type="band1Horz">
      <w:rPr>
        <w:rFonts w:ascii="Arial" w:hAnsi="Arial"/>
        <w:color w:val="AFBCE8" w:themeColor="accent5" w:themeTint="9A" w:themeShade="95"/>
        <w:sz w:val="22"/>
      </w:rPr>
      <w:tblPr/>
      <w:tcPr>
        <w:shd w:val="clear" w:color="DDE3F5" w:themeColor="accent5" w:themeTint="40" w:fill="DDE3F5" w:themeFill="accent5" w:themeFillTint="40"/>
      </w:tcPr>
    </w:tblStylePr>
    <w:tblStylePr w:type="band2Horz">
      <w:rPr>
        <w:rFonts w:ascii="Arial" w:hAnsi="Arial"/>
        <w:color w:val="AFBCE8" w:themeColor="accent5" w:themeTint="9A" w:themeShade="95"/>
        <w:sz w:val="22"/>
      </w:rPr>
    </w:tblStylePr>
  </w:style>
  <w:style w:type="table" w:customStyle="1" w:styleId="ListTable7Colorful-Accent6">
    <w:name w:val="List Table 7 Colorful - Accent 6"/>
    <w:basedOn w:val="Tablanormal"/>
    <w:uiPriority w:val="99"/>
    <w:pPr>
      <w:spacing w:after="0" w:line="240" w:lineRule="auto"/>
    </w:pPr>
    <w:tblPr>
      <w:tblStyleRowBandSize w:val="1"/>
      <w:tblStyleColBandSize w:val="1"/>
      <w:tblBorders>
        <w:right w:val="single" w:sz="4" w:space="0" w:color="395BC8" w:themeColor="accent6" w:themeTint="98"/>
      </w:tblBorders>
    </w:tblPr>
    <w:tblStylePr w:type="firstRow">
      <w:rPr>
        <w:rFonts w:ascii="Arial" w:hAnsi="Arial"/>
        <w:i/>
        <w:color w:val="395BC8" w:themeColor="accent6" w:themeTint="98" w:themeShade="95"/>
        <w:sz w:val="22"/>
      </w:rPr>
      <w:tblPr/>
      <w:tcPr>
        <w:tcBorders>
          <w:top w:val="none" w:sz="4" w:space="0" w:color="000000"/>
          <w:left w:val="none" w:sz="4" w:space="0" w:color="000000"/>
          <w:bottom w:val="single" w:sz="4" w:space="0" w:color="395BC8" w:themeColor="accent6" w:themeTint="98"/>
          <w:right w:val="none" w:sz="4" w:space="0" w:color="000000"/>
        </w:tcBorders>
        <w:shd w:val="clear" w:color="FFFFFF" w:themeColor="light1" w:fill="FFFFFF" w:themeFill="light1"/>
      </w:tcPr>
    </w:tblStylePr>
    <w:tblStylePr w:type="lastRow">
      <w:rPr>
        <w:rFonts w:ascii="Arial" w:hAnsi="Arial"/>
        <w:i/>
        <w:color w:val="395BC8" w:themeColor="accent6" w:themeTint="98" w:themeShade="95"/>
        <w:sz w:val="22"/>
      </w:rPr>
      <w:tblPr/>
      <w:tcPr>
        <w:tcBorders>
          <w:top w:val="single" w:sz="4" w:space="0" w:color="395BC8"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395BC8" w:themeColor="accent6" w:themeTint="98" w:themeShade="95"/>
        <w:sz w:val="22"/>
      </w:rPr>
      <w:tblPr/>
      <w:tcPr>
        <w:tcBorders>
          <w:top w:val="none" w:sz="4" w:space="0" w:color="000000"/>
          <w:left w:val="none" w:sz="4" w:space="0" w:color="000000"/>
          <w:bottom w:val="none" w:sz="4" w:space="0" w:color="000000"/>
          <w:right w:val="single" w:sz="4" w:space="0" w:color="395BC8" w:themeColor="accent6" w:themeTint="98"/>
        </w:tcBorders>
        <w:shd w:val="clear" w:color="FFFFFF" w:fill="auto"/>
      </w:tcPr>
    </w:tblStylePr>
    <w:tblStylePr w:type="lastCol">
      <w:rPr>
        <w:rFonts w:ascii="Arial" w:hAnsi="Arial"/>
        <w:i/>
        <w:color w:val="395BC8" w:themeColor="accent6" w:themeTint="98" w:themeShade="95"/>
        <w:sz w:val="22"/>
      </w:rPr>
      <w:tblPr/>
      <w:tcPr>
        <w:tcBorders>
          <w:top w:val="none" w:sz="4" w:space="0" w:color="000000"/>
          <w:left w:val="single" w:sz="4" w:space="0" w:color="395BC8" w:themeColor="accent6" w:themeTint="98"/>
          <w:bottom w:val="none" w:sz="4" w:space="0" w:color="000000"/>
          <w:right w:val="none" w:sz="4" w:space="0" w:color="000000"/>
        </w:tcBorders>
        <w:shd w:val="clear" w:color="FFFFFF" w:fill="auto"/>
      </w:tcPr>
    </w:tblStylePr>
    <w:tblStylePr w:type="band1Vert">
      <w:tblPr/>
      <w:tcPr>
        <w:shd w:val="clear" w:color="ABBAE8" w:themeColor="accent6" w:themeTint="40" w:fill="ABBAE8" w:themeFill="accent6" w:themeFillTint="40"/>
      </w:tcPr>
    </w:tblStylePr>
    <w:tblStylePr w:type="band1Horz">
      <w:rPr>
        <w:rFonts w:ascii="Arial" w:hAnsi="Arial"/>
        <w:color w:val="395BC8" w:themeColor="accent6" w:themeTint="98" w:themeShade="95"/>
        <w:sz w:val="22"/>
      </w:rPr>
      <w:tblPr/>
      <w:tcPr>
        <w:shd w:val="clear" w:color="ABBAE8" w:themeColor="accent6" w:themeTint="40" w:fill="ABBAE8" w:themeFill="accent6" w:themeFillTint="40"/>
      </w:tcPr>
    </w:tblStylePr>
    <w:tblStylePr w:type="band2Horz">
      <w:rPr>
        <w:rFonts w:ascii="Arial" w:hAnsi="Arial"/>
        <w:color w:val="395BC8"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lang w:val="es-ES" w:eastAsia="es-ES"/>
    </w:rPr>
    <w:tblPr>
      <w:tblStyleRowBandSize w:val="1"/>
      <w:tblStyleColBandSize w:val="1"/>
    </w:tblPr>
    <w:tblStylePr w:type="firstRow">
      <w:rPr>
        <w:rFonts w:ascii="Arial" w:hAnsi="Arial"/>
        <w:color w:val="F2F2F2"/>
        <w:sz w:val="22"/>
      </w:rPr>
      <w:tblPr/>
      <w:tcPr>
        <w:shd w:val="clear" w:color="8296DC" w:themeColor="text1" w:themeTint="80" w:fill="8296DC" w:themeFill="text1" w:themeFillTint="80"/>
      </w:tcPr>
    </w:tblStylePr>
    <w:tblStylePr w:type="lastRow">
      <w:rPr>
        <w:rFonts w:ascii="Arial" w:hAnsi="Arial"/>
        <w:color w:val="F2F2F2"/>
        <w:sz w:val="22"/>
      </w:rPr>
      <w:tblPr/>
      <w:tcPr>
        <w:shd w:val="clear" w:color="8296DC" w:themeColor="text1" w:themeTint="80" w:fill="8296DC" w:themeFill="text1" w:themeFillTint="80"/>
      </w:tcPr>
    </w:tblStylePr>
    <w:tblStylePr w:type="firstCol">
      <w:rPr>
        <w:rFonts w:ascii="Arial" w:hAnsi="Arial"/>
        <w:color w:val="F2F2F2"/>
        <w:sz w:val="22"/>
      </w:rPr>
      <w:tblPr/>
      <w:tcPr>
        <w:shd w:val="clear" w:color="8296DC" w:themeColor="text1" w:themeTint="80" w:fill="8296DC" w:themeFill="text1" w:themeFillTint="80"/>
      </w:tcPr>
    </w:tblStylePr>
    <w:tblStylePr w:type="lastCol">
      <w:rPr>
        <w:rFonts w:ascii="Arial" w:hAnsi="Arial"/>
        <w:color w:val="F2F2F2"/>
        <w:sz w:val="22"/>
      </w:rPr>
      <w:tblPr/>
      <w:tcPr>
        <w:shd w:val="clear" w:color="8296DC" w:themeColor="text1" w:themeTint="80" w:fill="8296DC"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4FB" w:themeColor="text1" w:themeTint="0D" w:fill="F2F4FB"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4FB" w:themeColor="text1" w:themeTint="0D" w:fill="F2F4FB"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lang w:val="es-ES" w:eastAsia="es-ES"/>
    </w:rPr>
    <w:tblPr>
      <w:tblStyleRowBandSize w:val="1"/>
      <w:tblStyleColBandSize w:val="1"/>
    </w:tblPr>
    <w:tblStylePr w:type="firstRow">
      <w:rPr>
        <w:rFonts w:ascii="Arial" w:hAnsi="Arial"/>
        <w:color w:val="F2F2F2"/>
        <w:sz w:val="22"/>
      </w:rPr>
      <w:tblPr/>
      <w:tcPr>
        <w:shd w:val="clear" w:color="56F8A2" w:themeColor="accent1" w:themeTint="EA" w:fill="56F8A2" w:themeFill="accent1" w:themeFillTint="EA"/>
      </w:tcPr>
    </w:tblStylePr>
    <w:tblStylePr w:type="lastRow">
      <w:rPr>
        <w:rFonts w:ascii="Arial" w:hAnsi="Arial"/>
        <w:color w:val="F2F2F2"/>
        <w:sz w:val="22"/>
      </w:rPr>
      <w:tblPr/>
      <w:tcPr>
        <w:shd w:val="clear" w:color="56F8A2" w:themeColor="accent1" w:themeTint="EA" w:fill="56F8A2" w:themeFill="accent1" w:themeFillTint="EA"/>
      </w:tcPr>
    </w:tblStylePr>
    <w:tblStylePr w:type="firstCol">
      <w:rPr>
        <w:rFonts w:ascii="Arial" w:hAnsi="Arial"/>
        <w:color w:val="F2F2F2"/>
        <w:sz w:val="22"/>
      </w:rPr>
      <w:tblPr/>
      <w:tcPr>
        <w:shd w:val="clear" w:color="56F8A2" w:themeColor="accent1" w:themeTint="EA" w:fill="56F8A2" w:themeFill="accent1" w:themeFillTint="EA"/>
      </w:tcPr>
    </w:tblStylePr>
    <w:tblStylePr w:type="lastCol">
      <w:rPr>
        <w:rFonts w:ascii="Arial" w:hAnsi="Arial"/>
        <w:color w:val="F2F2F2"/>
        <w:sz w:val="22"/>
      </w:rPr>
      <w:tblPr/>
      <w:tcPr>
        <w:shd w:val="clear" w:color="56F8A2" w:themeColor="accent1" w:themeTint="EA" w:fill="56F8A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5FCDF" w:themeColor="accent1" w:themeTint="50" w:fill="C5FCD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5FCDF" w:themeColor="accent1" w:themeTint="50" w:fill="C5FCDF"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val="es-ES" w:eastAsia="es-ES"/>
    </w:rPr>
    <w:tblPr>
      <w:tblStyleRowBandSize w:val="1"/>
      <w:tblStyleColBandSize w:val="1"/>
    </w:tblPr>
    <w:tblStylePr w:type="firstRow">
      <w:rPr>
        <w:rFonts w:ascii="Arial" w:hAnsi="Arial"/>
        <w:color w:val="F2F2F2"/>
        <w:sz w:val="22"/>
      </w:rPr>
      <w:tblPr/>
      <w:tcPr>
        <w:shd w:val="clear" w:color="DBFDEB" w:themeColor="accent2" w:themeTint="97" w:fill="DBFDEB" w:themeFill="accent2" w:themeFillTint="97"/>
      </w:tcPr>
    </w:tblStylePr>
    <w:tblStylePr w:type="lastRow">
      <w:rPr>
        <w:rFonts w:ascii="Arial" w:hAnsi="Arial"/>
        <w:color w:val="F2F2F2"/>
        <w:sz w:val="22"/>
      </w:rPr>
      <w:tblPr/>
      <w:tcPr>
        <w:shd w:val="clear" w:color="DBFDEB" w:themeColor="accent2" w:themeTint="97" w:fill="DBFDEB" w:themeFill="accent2" w:themeFillTint="97"/>
      </w:tcPr>
    </w:tblStylePr>
    <w:tblStylePr w:type="firstCol">
      <w:rPr>
        <w:rFonts w:ascii="Arial" w:hAnsi="Arial"/>
        <w:color w:val="F2F2F2"/>
        <w:sz w:val="22"/>
      </w:rPr>
      <w:tblPr/>
      <w:tcPr>
        <w:shd w:val="clear" w:color="DBFDEB" w:themeColor="accent2" w:themeTint="97" w:fill="DBFDEB" w:themeFill="accent2" w:themeFillTint="97"/>
      </w:tcPr>
    </w:tblStylePr>
    <w:tblStylePr w:type="lastCol">
      <w:rPr>
        <w:rFonts w:ascii="Arial" w:hAnsi="Arial"/>
        <w:color w:val="F2F2F2"/>
        <w:sz w:val="22"/>
      </w:rPr>
      <w:tblPr/>
      <w:tcPr>
        <w:shd w:val="clear" w:color="DBFDEB" w:themeColor="accent2" w:themeTint="97" w:fill="DBFDEB"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3FEF8" w:themeColor="accent2" w:themeTint="32" w:fill="F3FEF8"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3FEF8" w:themeColor="accent2" w:themeTint="32" w:fill="F3FEF8"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val="es-ES" w:eastAsia="es-ES"/>
    </w:rPr>
    <w:tblPr>
      <w:tblStyleRowBandSize w:val="1"/>
      <w:tblStyleColBandSize w:val="1"/>
    </w:tblPr>
    <w:tblStylePr w:type="firstRow">
      <w:rPr>
        <w:rFonts w:ascii="Arial" w:hAnsi="Arial"/>
        <w:color w:val="F2F2F2"/>
        <w:sz w:val="22"/>
      </w:rPr>
      <w:tblPr/>
      <w:tcPr>
        <w:shd w:val="clear" w:color="047F3E" w:themeColor="accent3" w:themeTint="FE" w:fill="047F3E" w:themeFill="accent3" w:themeFillTint="FE"/>
      </w:tcPr>
    </w:tblStylePr>
    <w:tblStylePr w:type="lastRow">
      <w:rPr>
        <w:rFonts w:ascii="Arial" w:hAnsi="Arial"/>
        <w:color w:val="F2F2F2"/>
        <w:sz w:val="22"/>
      </w:rPr>
      <w:tblPr/>
      <w:tcPr>
        <w:shd w:val="clear" w:color="047F3E" w:themeColor="accent3" w:themeTint="FE" w:fill="047F3E" w:themeFill="accent3" w:themeFillTint="FE"/>
      </w:tcPr>
    </w:tblStylePr>
    <w:tblStylePr w:type="firstCol">
      <w:rPr>
        <w:rFonts w:ascii="Arial" w:hAnsi="Arial"/>
        <w:color w:val="F2F2F2"/>
        <w:sz w:val="22"/>
      </w:rPr>
      <w:tblPr/>
      <w:tcPr>
        <w:shd w:val="clear" w:color="047F3E" w:themeColor="accent3" w:themeTint="FE" w:fill="047F3E" w:themeFill="accent3" w:themeFillTint="FE"/>
      </w:tcPr>
    </w:tblStylePr>
    <w:tblStylePr w:type="lastCol">
      <w:rPr>
        <w:rFonts w:ascii="Arial" w:hAnsi="Arial"/>
        <w:color w:val="F2F2F2"/>
        <w:sz w:val="22"/>
      </w:rPr>
      <w:tblPr/>
      <w:tcPr>
        <w:shd w:val="clear" w:color="047F3E" w:themeColor="accent3" w:themeTint="FE" w:fill="047F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B3FCD6" w:themeColor="accent3" w:themeTint="34" w:fill="B3FCD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B3FCD6" w:themeColor="accent3" w:themeTint="34" w:fill="B3FCD6"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lang w:val="es-ES" w:eastAsia="es-ES"/>
    </w:rPr>
    <w:tblPr>
      <w:tblStyleRowBandSize w:val="1"/>
      <w:tblStyleColBandSize w:val="1"/>
    </w:tblPr>
    <w:tblStylePr w:type="firstRow">
      <w:rPr>
        <w:rFonts w:ascii="Arial" w:hAnsi="Arial"/>
        <w:color w:val="F2F2F2"/>
        <w:sz w:val="22"/>
      </w:rPr>
      <w:tblPr/>
      <w:tcPr>
        <w:shd w:val="clear" w:color="6881D5" w:themeColor="accent4" w:themeTint="9A" w:fill="6881D5" w:themeFill="accent4" w:themeFillTint="9A"/>
      </w:tcPr>
    </w:tblStylePr>
    <w:tblStylePr w:type="lastRow">
      <w:rPr>
        <w:rFonts w:ascii="Arial" w:hAnsi="Arial"/>
        <w:color w:val="F2F2F2"/>
        <w:sz w:val="22"/>
      </w:rPr>
      <w:tblPr/>
      <w:tcPr>
        <w:shd w:val="clear" w:color="6881D5" w:themeColor="accent4" w:themeTint="9A" w:fill="6881D5" w:themeFill="accent4" w:themeFillTint="9A"/>
      </w:tcPr>
    </w:tblStylePr>
    <w:tblStylePr w:type="firstCol">
      <w:rPr>
        <w:rFonts w:ascii="Arial" w:hAnsi="Arial"/>
        <w:color w:val="F2F2F2"/>
        <w:sz w:val="22"/>
      </w:rPr>
      <w:tblPr/>
      <w:tcPr>
        <w:shd w:val="clear" w:color="6881D5" w:themeColor="accent4" w:themeTint="9A" w:fill="6881D5" w:themeFill="accent4" w:themeFillTint="9A"/>
      </w:tcPr>
    </w:tblStylePr>
    <w:tblStylePr w:type="lastCol">
      <w:rPr>
        <w:rFonts w:ascii="Arial" w:hAnsi="Arial"/>
        <w:color w:val="F2F2F2"/>
        <w:sz w:val="22"/>
      </w:rPr>
      <w:tblPr/>
      <w:tcPr>
        <w:shd w:val="clear" w:color="6881D5" w:themeColor="accent4" w:themeTint="9A" w:fill="6881D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D4F0" w:themeColor="accent4" w:themeTint="34" w:fill="CCD4F0"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D4F0" w:themeColor="accent4" w:themeTint="34" w:fill="CCD4F0"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lang w:val="es-ES" w:eastAsia="es-ES"/>
    </w:rPr>
    <w:tblPr>
      <w:tblStyleRowBandSize w:val="1"/>
      <w:tblStyleColBandSize w:val="1"/>
    </w:tblPr>
    <w:tblStylePr w:type="firstRow">
      <w:rPr>
        <w:rFonts w:ascii="Arial" w:hAnsi="Arial"/>
        <w:color w:val="F2F2F2"/>
        <w:sz w:val="22"/>
      </w:rPr>
      <w:tblPr/>
      <w:tcPr>
        <w:shd w:val="clear" w:color="7C92DA" w:themeColor="accent5" w:fill="7C92DA" w:themeFill="accent5"/>
      </w:tcPr>
    </w:tblStylePr>
    <w:tblStylePr w:type="lastRow">
      <w:rPr>
        <w:rFonts w:ascii="Arial" w:hAnsi="Arial"/>
        <w:color w:val="F2F2F2"/>
        <w:sz w:val="22"/>
      </w:rPr>
      <w:tblPr/>
      <w:tcPr>
        <w:shd w:val="clear" w:color="7C92DA" w:themeColor="accent5" w:fill="7C92DA" w:themeFill="accent5"/>
      </w:tcPr>
    </w:tblStylePr>
    <w:tblStylePr w:type="firstCol">
      <w:rPr>
        <w:rFonts w:ascii="Arial" w:hAnsi="Arial"/>
        <w:color w:val="F2F2F2"/>
        <w:sz w:val="22"/>
      </w:rPr>
      <w:tblPr/>
      <w:tcPr>
        <w:shd w:val="clear" w:color="7C92DA" w:themeColor="accent5" w:fill="7C92DA" w:themeFill="accent5"/>
      </w:tcPr>
    </w:tblStylePr>
    <w:tblStylePr w:type="lastCol">
      <w:rPr>
        <w:rFonts w:ascii="Arial" w:hAnsi="Arial"/>
        <w:color w:val="F2F2F2"/>
        <w:sz w:val="22"/>
      </w:rPr>
      <w:tblPr/>
      <w:tcPr>
        <w:shd w:val="clear" w:color="7C92DA" w:themeColor="accent5" w:fill="7C92DA"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4E8F7" w:themeColor="accent5" w:themeTint="34" w:fill="E4E8F7"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4E8F7" w:themeColor="accent5" w:themeTint="34" w:fill="E4E8F7"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lang w:val="es-ES" w:eastAsia="es-ES"/>
    </w:rPr>
    <w:tblPr>
      <w:tblStyleRowBandSize w:val="1"/>
      <w:tblStyleColBandSize w:val="1"/>
    </w:tblPr>
    <w:tblStylePr w:type="firstRow">
      <w:rPr>
        <w:rFonts w:ascii="Arial" w:hAnsi="Arial"/>
        <w:color w:val="F2F2F2"/>
        <w:sz w:val="22"/>
      </w:rPr>
      <w:tblPr/>
      <w:tcPr>
        <w:shd w:val="clear" w:color="131F45" w:themeColor="accent6" w:fill="131F45" w:themeFill="accent6"/>
      </w:tcPr>
    </w:tblStylePr>
    <w:tblStylePr w:type="lastRow">
      <w:rPr>
        <w:rFonts w:ascii="Arial" w:hAnsi="Arial"/>
        <w:color w:val="F2F2F2"/>
        <w:sz w:val="22"/>
      </w:rPr>
      <w:tblPr/>
      <w:tcPr>
        <w:shd w:val="clear" w:color="131F45" w:themeColor="accent6" w:fill="131F45" w:themeFill="accent6"/>
      </w:tcPr>
    </w:tblStylePr>
    <w:tblStylePr w:type="firstCol">
      <w:rPr>
        <w:rFonts w:ascii="Arial" w:hAnsi="Arial"/>
        <w:color w:val="F2F2F2"/>
        <w:sz w:val="22"/>
      </w:rPr>
      <w:tblPr/>
      <w:tcPr>
        <w:shd w:val="clear" w:color="131F45" w:themeColor="accent6" w:fill="131F45" w:themeFill="accent6"/>
      </w:tcPr>
    </w:tblStylePr>
    <w:tblStylePr w:type="lastCol">
      <w:rPr>
        <w:rFonts w:ascii="Arial" w:hAnsi="Arial"/>
        <w:color w:val="F2F2F2"/>
        <w:sz w:val="22"/>
      </w:rPr>
      <w:tblPr/>
      <w:tcPr>
        <w:shd w:val="clear" w:color="131F45" w:themeColor="accent6" w:fill="131F45" w:themeFill="accent6"/>
      </w:tcPr>
    </w:tblStylePr>
    <w:tblStylePr w:type="band1Vert">
      <w:rPr>
        <w:rFonts w:ascii="Arial" w:hAnsi="Arial"/>
        <w:color w:val="404040"/>
        <w:sz w:val="22"/>
      </w:rPr>
    </w:tblStylePr>
    <w:tblStylePr w:type="band2Vert">
      <w:rPr>
        <w:rFonts w:ascii="Arial" w:hAnsi="Arial"/>
        <w:color w:val="404040"/>
        <w:sz w:val="22"/>
      </w:rPr>
      <w:tblPr/>
      <w:tcPr>
        <w:shd w:val="clear" w:color="BBC6EC" w:themeColor="accent6" w:themeTint="34" w:fill="BBC6EC"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BBC6EC" w:themeColor="accent6" w:themeTint="34" w:fill="BBC6EC"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lang w:val="es-ES" w:eastAsia="es-ES"/>
    </w:rPr>
    <w:tblPr>
      <w:tblStyleRowBandSize w:val="1"/>
      <w:tblStyleColBandSize w:val="1"/>
      <w:tblBorders>
        <w:top w:val="single" w:sz="4" w:space="0" w:color="5D77D1" w:themeColor="text1" w:themeTint="A6"/>
        <w:left w:val="single" w:sz="4" w:space="0" w:color="5D77D1" w:themeColor="text1" w:themeTint="A6"/>
        <w:bottom w:val="single" w:sz="4" w:space="0" w:color="5D77D1" w:themeColor="text1" w:themeTint="A6"/>
        <w:right w:val="single" w:sz="4" w:space="0" w:color="5D77D1" w:themeColor="text1" w:themeTint="A6"/>
        <w:insideH w:val="single" w:sz="4" w:space="0" w:color="5D77D1" w:themeColor="text1" w:themeTint="A6"/>
        <w:insideV w:val="single" w:sz="4" w:space="0" w:color="5D77D1" w:themeColor="text1" w:themeTint="A6"/>
      </w:tblBorders>
    </w:tblPr>
    <w:tblStylePr w:type="firstRow">
      <w:rPr>
        <w:rFonts w:ascii="Arial" w:hAnsi="Arial"/>
        <w:color w:val="F2F2F2"/>
        <w:sz w:val="22"/>
      </w:rPr>
      <w:tblPr/>
      <w:tcPr>
        <w:shd w:val="clear" w:color="8296DC" w:themeColor="text1" w:themeTint="80" w:fill="8296DC" w:themeFill="text1" w:themeFillTint="80"/>
      </w:tcPr>
    </w:tblStylePr>
    <w:tblStylePr w:type="lastRow">
      <w:rPr>
        <w:rFonts w:ascii="Arial" w:hAnsi="Arial"/>
        <w:color w:val="F2F2F2"/>
        <w:sz w:val="22"/>
      </w:rPr>
      <w:tblPr/>
      <w:tcPr>
        <w:shd w:val="clear" w:color="8296DC" w:themeColor="text1" w:themeTint="80" w:fill="8296DC" w:themeFill="text1" w:themeFillTint="80"/>
      </w:tcPr>
    </w:tblStylePr>
    <w:tblStylePr w:type="firstCol">
      <w:rPr>
        <w:rFonts w:ascii="Arial" w:hAnsi="Arial"/>
        <w:color w:val="F2F2F2"/>
        <w:sz w:val="22"/>
      </w:rPr>
      <w:tblPr/>
      <w:tcPr>
        <w:shd w:val="clear" w:color="8296DC" w:themeColor="text1" w:themeTint="80" w:fill="8296DC" w:themeFill="text1" w:themeFillTint="80"/>
      </w:tcPr>
    </w:tblStylePr>
    <w:tblStylePr w:type="lastCol">
      <w:rPr>
        <w:rFonts w:ascii="Arial" w:hAnsi="Arial"/>
        <w:color w:val="F2F2F2"/>
        <w:sz w:val="22"/>
      </w:rPr>
      <w:tblPr/>
      <w:tcPr>
        <w:shd w:val="clear" w:color="8296DC" w:themeColor="text1" w:themeTint="80" w:fill="8296DC"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4FB" w:themeColor="text1" w:themeTint="0D" w:fill="F2F4FB"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4FB" w:themeColor="text1" w:themeTint="0D" w:fill="F2F4FB"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lang w:val="es-ES" w:eastAsia="es-ES"/>
    </w:rPr>
    <w:tblPr>
      <w:tblStyleRowBandSize w:val="1"/>
      <w:tblStyleColBandSize w:val="1"/>
      <w:tblBorders>
        <w:top w:val="single" w:sz="4" w:space="0" w:color="07B358" w:themeColor="accent1" w:themeShade="95"/>
        <w:left w:val="single" w:sz="4" w:space="0" w:color="07B358" w:themeColor="accent1" w:themeShade="95"/>
        <w:bottom w:val="single" w:sz="4" w:space="0" w:color="07B358" w:themeColor="accent1" w:themeShade="95"/>
        <w:right w:val="single" w:sz="4" w:space="0" w:color="07B358" w:themeColor="accent1" w:themeShade="95"/>
        <w:insideH w:val="single" w:sz="4" w:space="0" w:color="07B358" w:themeColor="accent1" w:themeShade="95"/>
        <w:insideV w:val="single" w:sz="4" w:space="0" w:color="07B358" w:themeColor="accent1" w:themeShade="95"/>
      </w:tblBorders>
    </w:tblPr>
    <w:tblStylePr w:type="firstRow">
      <w:rPr>
        <w:rFonts w:ascii="Arial" w:hAnsi="Arial"/>
        <w:color w:val="F2F2F2"/>
        <w:sz w:val="22"/>
      </w:rPr>
      <w:tblPr/>
      <w:tcPr>
        <w:shd w:val="clear" w:color="56F8A2" w:themeColor="accent1" w:themeTint="EA" w:fill="56F8A2" w:themeFill="accent1" w:themeFillTint="EA"/>
      </w:tcPr>
    </w:tblStylePr>
    <w:tblStylePr w:type="lastRow">
      <w:rPr>
        <w:rFonts w:ascii="Arial" w:hAnsi="Arial"/>
        <w:color w:val="F2F2F2"/>
        <w:sz w:val="22"/>
      </w:rPr>
      <w:tblPr/>
      <w:tcPr>
        <w:shd w:val="clear" w:color="56F8A2" w:themeColor="accent1" w:themeTint="EA" w:fill="56F8A2" w:themeFill="accent1" w:themeFillTint="EA"/>
      </w:tcPr>
    </w:tblStylePr>
    <w:tblStylePr w:type="firstCol">
      <w:rPr>
        <w:rFonts w:ascii="Arial" w:hAnsi="Arial"/>
        <w:color w:val="F2F2F2"/>
        <w:sz w:val="22"/>
      </w:rPr>
      <w:tblPr/>
      <w:tcPr>
        <w:shd w:val="clear" w:color="56F8A2" w:themeColor="accent1" w:themeTint="EA" w:fill="56F8A2" w:themeFill="accent1" w:themeFillTint="EA"/>
      </w:tcPr>
    </w:tblStylePr>
    <w:tblStylePr w:type="lastCol">
      <w:rPr>
        <w:rFonts w:ascii="Arial" w:hAnsi="Arial"/>
        <w:color w:val="F2F2F2"/>
        <w:sz w:val="22"/>
      </w:rPr>
      <w:tblPr/>
      <w:tcPr>
        <w:shd w:val="clear" w:color="56F8A2" w:themeColor="accent1" w:themeTint="EA" w:fill="56F8A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5FCDF" w:themeColor="accent1" w:themeTint="50" w:fill="C5FCD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5FCDF" w:themeColor="accent1" w:themeTint="50" w:fill="C5FCDF"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val="es-ES" w:eastAsia="es-ES"/>
    </w:rPr>
    <w:tblPr>
      <w:tblStyleRowBandSize w:val="1"/>
      <w:tblStyleColBandSize w:val="1"/>
      <w:tblBorders>
        <w:top w:val="single" w:sz="4" w:space="0" w:color="0EF77E" w:themeColor="accent2" w:themeShade="95"/>
        <w:left w:val="single" w:sz="4" w:space="0" w:color="0EF77E" w:themeColor="accent2" w:themeShade="95"/>
        <w:bottom w:val="single" w:sz="4" w:space="0" w:color="0EF77E" w:themeColor="accent2" w:themeShade="95"/>
        <w:right w:val="single" w:sz="4" w:space="0" w:color="0EF77E" w:themeColor="accent2" w:themeShade="95"/>
        <w:insideH w:val="single" w:sz="4" w:space="0" w:color="0EF77E" w:themeColor="accent2" w:themeShade="95"/>
        <w:insideV w:val="single" w:sz="4" w:space="0" w:color="0EF77E" w:themeColor="accent2" w:themeShade="95"/>
      </w:tblBorders>
    </w:tblPr>
    <w:tblStylePr w:type="firstRow">
      <w:rPr>
        <w:rFonts w:ascii="Arial" w:hAnsi="Arial"/>
        <w:color w:val="F2F2F2"/>
        <w:sz w:val="22"/>
      </w:rPr>
      <w:tblPr/>
      <w:tcPr>
        <w:shd w:val="clear" w:color="DBFDEB" w:themeColor="accent2" w:themeTint="97" w:fill="DBFDEB" w:themeFill="accent2" w:themeFillTint="97"/>
      </w:tcPr>
    </w:tblStylePr>
    <w:tblStylePr w:type="lastRow">
      <w:rPr>
        <w:rFonts w:ascii="Arial" w:hAnsi="Arial"/>
        <w:color w:val="F2F2F2"/>
        <w:sz w:val="22"/>
      </w:rPr>
      <w:tblPr/>
      <w:tcPr>
        <w:shd w:val="clear" w:color="DBFDEB" w:themeColor="accent2" w:themeTint="97" w:fill="DBFDEB" w:themeFill="accent2" w:themeFillTint="97"/>
      </w:tcPr>
    </w:tblStylePr>
    <w:tblStylePr w:type="firstCol">
      <w:rPr>
        <w:rFonts w:ascii="Arial" w:hAnsi="Arial"/>
        <w:color w:val="F2F2F2"/>
        <w:sz w:val="22"/>
      </w:rPr>
      <w:tblPr/>
      <w:tcPr>
        <w:shd w:val="clear" w:color="DBFDEB" w:themeColor="accent2" w:themeTint="97" w:fill="DBFDEB" w:themeFill="accent2" w:themeFillTint="97"/>
      </w:tcPr>
    </w:tblStylePr>
    <w:tblStylePr w:type="lastCol">
      <w:rPr>
        <w:rFonts w:ascii="Arial" w:hAnsi="Arial"/>
        <w:color w:val="F2F2F2"/>
        <w:sz w:val="22"/>
      </w:rPr>
      <w:tblPr/>
      <w:tcPr>
        <w:shd w:val="clear" w:color="DBFDEB" w:themeColor="accent2" w:themeTint="97" w:fill="DBFDEB"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3FEF8" w:themeColor="accent2" w:themeTint="32" w:fill="F3FEF8"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3FEF8" w:themeColor="accent2" w:themeTint="32" w:fill="F3FEF8"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val="es-ES" w:eastAsia="es-ES"/>
    </w:rPr>
    <w:tblPr>
      <w:tblStyleRowBandSize w:val="1"/>
      <w:tblStyleColBandSize w:val="1"/>
      <w:tblBorders>
        <w:top w:val="single" w:sz="4" w:space="0" w:color="024924" w:themeColor="accent3" w:themeShade="95"/>
        <w:left w:val="single" w:sz="4" w:space="0" w:color="024924" w:themeColor="accent3" w:themeShade="95"/>
        <w:bottom w:val="single" w:sz="4" w:space="0" w:color="024924" w:themeColor="accent3" w:themeShade="95"/>
        <w:right w:val="single" w:sz="4" w:space="0" w:color="024924" w:themeColor="accent3" w:themeShade="95"/>
        <w:insideH w:val="single" w:sz="4" w:space="0" w:color="024924" w:themeColor="accent3" w:themeShade="95"/>
        <w:insideV w:val="single" w:sz="4" w:space="0" w:color="024924" w:themeColor="accent3" w:themeShade="95"/>
      </w:tblBorders>
    </w:tblPr>
    <w:tblStylePr w:type="firstRow">
      <w:rPr>
        <w:rFonts w:ascii="Arial" w:hAnsi="Arial"/>
        <w:color w:val="F2F2F2"/>
        <w:sz w:val="22"/>
      </w:rPr>
      <w:tblPr/>
      <w:tcPr>
        <w:shd w:val="clear" w:color="047F3E" w:themeColor="accent3" w:themeTint="FE" w:fill="047F3E" w:themeFill="accent3" w:themeFillTint="FE"/>
      </w:tcPr>
    </w:tblStylePr>
    <w:tblStylePr w:type="lastRow">
      <w:rPr>
        <w:rFonts w:ascii="Arial" w:hAnsi="Arial"/>
        <w:color w:val="F2F2F2"/>
        <w:sz w:val="22"/>
      </w:rPr>
      <w:tblPr/>
      <w:tcPr>
        <w:shd w:val="clear" w:color="047F3E" w:themeColor="accent3" w:themeTint="FE" w:fill="047F3E" w:themeFill="accent3" w:themeFillTint="FE"/>
      </w:tcPr>
    </w:tblStylePr>
    <w:tblStylePr w:type="firstCol">
      <w:rPr>
        <w:rFonts w:ascii="Arial" w:hAnsi="Arial"/>
        <w:color w:val="F2F2F2"/>
        <w:sz w:val="22"/>
      </w:rPr>
      <w:tblPr/>
      <w:tcPr>
        <w:shd w:val="clear" w:color="047F3E" w:themeColor="accent3" w:themeTint="FE" w:fill="047F3E" w:themeFill="accent3" w:themeFillTint="FE"/>
      </w:tcPr>
    </w:tblStylePr>
    <w:tblStylePr w:type="lastCol">
      <w:rPr>
        <w:rFonts w:ascii="Arial" w:hAnsi="Arial"/>
        <w:color w:val="F2F2F2"/>
        <w:sz w:val="22"/>
      </w:rPr>
      <w:tblPr/>
      <w:tcPr>
        <w:shd w:val="clear" w:color="047F3E" w:themeColor="accent3" w:themeTint="FE" w:fill="047F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B3FCD6" w:themeColor="accent3" w:themeTint="34" w:fill="B3FCD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B3FCD6" w:themeColor="accent3" w:themeTint="34" w:fill="B3FCD6"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lang w:val="es-ES" w:eastAsia="es-ES"/>
    </w:rPr>
    <w:tblPr>
      <w:tblStyleRowBandSize w:val="1"/>
      <w:tblStyleColBandSize w:val="1"/>
      <w:tblBorders>
        <w:top w:val="single" w:sz="4" w:space="0" w:color="182757" w:themeColor="accent4" w:themeShade="95"/>
        <w:left w:val="single" w:sz="4" w:space="0" w:color="182757" w:themeColor="accent4" w:themeShade="95"/>
        <w:bottom w:val="single" w:sz="4" w:space="0" w:color="182757" w:themeColor="accent4" w:themeShade="95"/>
        <w:right w:val="single" w:sz="4" w:space="0" w:color="182757" w:themeColor="accent4" w:themeShade="95"/>
        <w:insideH w:val="single" w:sz="4" w:space="0" w:color="182757" w:themeColor="accent4" w:themeShade="95"/>
        <w:insideV w:val="single" w:sz="4" w:space="0" w:color="182757" w:themeColor="accent4" w:themeShade="95"/>
      </w:tblBorders>
    </w:tblPr>
    <w:tblStylePr w:type="firstRow">
      <w:rPr>
        <w:rFonts w:ascii="Arial" w:hAnsi="Arial"/>
        <w:color w:val="F2F2F2"/>
        <w:sz w:val="22"/>
      </w:rPr>
      <w:tblPr/>
      <w:tcPr>
        <w:shd w:val="clear" w:color="6881D5" w:themeColor="accent4" w:themeTint="9A" w:fill="6881D5" w:themeFill="accent4" w:themeFillTint="9A"/>
      </w:tcPr>
    </w:tblStylePr>
    <w:tblStylePr w:type="lastRow">
      <w:rPr>
        <w:rFonts w:ascii="Arial" w:hAnsi="Arial"/>
        <w:color w:val="F2F2F2"/>
        <w:sz w:val="22"/>
      </w:rPr>
      <w:tblPr/>
      <w:tcPr>
        <w:shd w:val="clear" w:color="6881D5" w:themeColor="accent4" w:themeTint="9A" w:fill="6881D5" w:themeFill="accent4" w:themeFillTint="9A"/>
      </w:tcPr>
    </w:tblStylePr>
    <w:tblStylePr w:type="firstCol">
      <w:rPr>
        <w:rFonts w:ascii="Arial" w:hAnsi="Arial"/>
        <w:color w:val="F2F2F2"/>
        <w:sz w:val="22"/>
      </w:rPr>
      <w:tblPr/>
      <w:tcPr>
        <w:shd w:val="clear" w:color="6881D5" w:themeColor="accent4" w:themeTint="9A" w:fill="6881D5" w:themeFill="accent4" w:themeFillTint="9A"/>
      </w:tcPr>
    </w:tblStylePr>
    <w:tblStylePr w:type="lastCol">
      <w:rPr>
        <w:rFonts w:ascii="Arial" w:hAnsi="Arial"/>
        <w:color w:val="F2F2F2"/>
        <w:sz w:val="22"/>
      </w:rPr>
      <w:tblPr/>
      <w:tcPr>
        <w:shd w:val="clear" w:color="6881D5" w:themeColor="accent4" w:themeTint="9A" w:fill="6881D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D4F0" w:themeColor="accent4" w:themeTint="34" w:fill="CCD4F0"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D4F0" w:themeColor="accent4" w:themeTint="34" w:fill="CCD4F0"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lang w:val="es-ES" w:eastAsia="es-ES"/>
    </w:rPr>
    <w:tblPr>
      <w:tblStyleRowBandSize w:val="1"/>
      <w:tblStyleColBandSize w:val="1"/>
      <w:tblBorders>
        <w:top w:val="single" w:sz="4" w:space="0" w:color="2C459B" w:themeColor="accent5" w:themeShade="95"/>
        <w:left w:val="single" w:sz="4" w:space="0" w:color="2C459B" w:themeColor="accent5" w:themeShade="95"/>
        <w:bottom w:val="single" w:sz="4" w:space="0" w:color="2C459B" w:themeColor="accent5" w:themeShade="95"/>
        <w:right w:val="single" w:sz="4" w:space="0" w:color="2C459B" w:themeColor="accent5" w:themeShade="95"/>
        <w:insideH w:val="single" w:sz="4" w:space="0" w:color="2C459B" w:themeColor="accent5" w:themeShade="95"/>
        <w:insideV w:val="single" w:sz="4" w:space="0" w:color="2C459B" w:themeColor="accent5" w:themeShade="95"/>
      </w:tblBorders>
    </w:tblPr>
    <w:tblStylePr w:type="firstRow">
      <w:rPr>
        <w:rFonts w:ascii="Arial" w:hAnsi="Arial"/>
        <w:color w:val="F2F2F2"/>
        <w:sz w:val="22"/>
      </w:rPr>
      <w:tblPr/>
      <w:tcPr>
        <w:shd w:val="clear" w:color="7C92DA" w:themeColor="accent5" w:fill="7C92DA" w:themeFill="accent5"/>
      </w:tcPr>
    </w:tblStylePr>
    <w:tblStylePr w:type="lastRow">
      <w:rPr>
        <w:rFonts w:ascii="Arial" w:hAnsi="Arial"/>
        <w:color w:val="F2F2F2"/>
        <w:sz w:val="22"/>
      </w:rPr>
      <w:tblPr/>
      <w:tcPr>
        <w:shd w:val="clear" w:color="7C92DA" w:themeColor="accent5" w:fill="7C92DA" w:themeFill="accent5"/>
      </w:tcPr>
    </w:tblStylePr>
    <w:tblStylePr w:type="firstCol">
      <w:rPr>
        <w:rFonts w:ascii="Arial" w:hAnsi="Arial"/>
        <w:color w:val="F2F2F2"/>
        <w:sz w:val="22"/>
      </w:rPr>
      <w:tblPr/>
      <w:tcPr>
        <w:shd w:val="clear" w:color="7C92DA" w:themeColor="accent5" w:fill="7C92DA" w:themeFill="accent5"/>
      </w:tcPr>
    </w:tblStylePr>
    <w:tblStylePr w:type="lastCol">
      <w:rPr>
        <w:rFonts w:ascii="Arial" w:hAnsi="Arial"/>
        <w:color w:val="F2F2F2"/>
        <w:sz w:val="22"/>
      </w:rPr>
      <w:tblPr/>
      <w:tcPr>
        <w:shd w:val="clear" w:color="7C92DA" w:themeColor="accent5" w:fill="7C92DA"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4E8F7" w:themeColor="accent5" w:themeTint="34" w:fill="E4E8F7"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4E8F7" w:themeColor="accent5" w:themeTint="34" w:fill="E4E8F7"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lang w:val="es-ES" w:eastAsia="es-ES"/>
    </w:rPr>
    <w:tblPr>
      <w:tblStyleRowBandSize w:val="1"/>
      <w:tblStyleColBandSize w:val="1"/>
      <w:tblBorders>
        <w:top w:val="single" w:sz="4" w:space="0" w:color="0B1228" w:themeColor="accent6" w:themeShade="95"/>
        <w:left w:val="single" w:sz="4" w:space="0" w:color="0B1228" w:themeColor="accent6" w:themeShade="95"/>
        <w:bottom w:val="single" w:sz="4" w:space="0" w:color="0B1228" w:themeColor="accent6" w:themeShade="95"/>
        <w:right w:val="single" w:sz="4" w:space="0" w:color="0B1228" w:themeColor="accent6" w:themeShade="95"/>
        <w:insideH w:val="single" w:sz="4" w:space="0" w:color="0B1228" w:themeColor="accent6" w:themeShade="95"/>
        <w:insideV w:val="single" w:sz="4" w:space="0" w:color="0B1228" w:themeColor="accent6" w:themeShade="95"/>
      </w:tblBorders>
    </w:tblPr>
    <w:tblStylePr w:type="firstRow">
      <w:rPr>
        <w:rFonts w:ascii="Arial" w:hAnsi="Arial"/>
        <w:color w:val="F2F2F2"/>
        <w:sz w:val="22"/>
      </w:rPr>
      <w:tblPr/>
      <w:tcPr>
        <w:shd w:val="clear" w:color="131F45" w:themeColor="accent6" w:fill="131F45" w:themeFill="accent6"/>
      </w:tcPr>
    </w:tblStylePr>
    <w:tblStylePr w:type="lastRow">
      <w:rPr>
        <w:rFonts w:ascii="Arial" w:hAnsi="Arial"/>
        <w:color w:val="F2F2F2"/>
        <w:sz w:val="22"/>
      </w:rPr>
      <w:tblPr/>
      <w:tcPr>
        <w:shd w:val="clear" w:color="131F45" w:themeColor="accent6" w:fill="131F45" w:themeFill="accent6"/>
      </w:tcPr>
    </w:tblStylePr>
    <w:tblStylePr w:type="firstCol">
      <w:rPr>
        <w:rFonts w:ascii="Arial" w:hAnsi="Arial"/>
        <w:color w:val="F2F2F2"/>
        <w:sz w:val="22"/>
      </w:rPr>
      <w:tblPr/>
      <w:tcPr>
        <w:shd w:val="clear" w:color="131F45" w:themeColor="accent6" w:fill="131F45" w:themeFill="accent6"/>
      </w:tcPr>
    </w:tblStylePr>
    <w:tblStylePr w:type="lastCol">
      <w:rPr>
        <w:rFonts w:ascii="Arial" w:hAnsi="Arial"/>
        <w:color w:val="F2F2F2"/>
        <w:sz w:val="22"/>
      </w:rPr>
      <w:tblPr/>
      <w:tcPr>
        <w:shd w:val="clear" w:color="131F45" w:themeColor="accent6" w:fill="131F45" w:themeFill="accent6"/>
      </w:tcPr>
    </w:tblStylePr>
    <w:tblStylePr w:type="band1Vert">
      <w:rPr>
        <w:rFonts w:ascii="Arial" w:hAnsi="Arial"/>
        <w:color w:val="404040"/>
        <w:sz w:val="22"/>
      </w:rPr>
    </w:tblStylePr>
    <w:tblStylePr w:type="band2Vert">
      <w:rPr>
        <w:rFonts w:ascii="Arial" w:hAnsi="Arial"/>
        <w:color w:val="404040"/>
        <w:sz w:val="22"/>
      </w:rPr>
      <w:tblPr/>
      <w:tcPr>
        <w:shd w:val="clear" w:color="BBC6EC" w:themeColor="accent6" w:themeTint="34" w:fill="BBC6EC"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BBC6EC" w:themeColor="accent6" w:themeTint="34" w:fill="BBC6EC"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FF4" w:themeColor="text1" w:themeTint="26"/>
        <w:left w:val="single" w:sz="4" w:space="0" w:color="D9DFF4" w:themeColor="text1" w:themeTint="26"/>
        <w:bottom w:val="single" w:sz="4" w:space="0" w:color="D9DFF4" w:themeColor="text1" w:themeTint="26"/>
        <w:right w:val="single" w:sz="4" w:space="0" w:color="D9DFF4" w:themeColor="text1" w:themeTint="26"/>
        <w:insideH w:val="single" w:sz="4" w:space="0" w:color="D9DFF4" w:themeColor="text1" w:themeTint="26"/>
        <w:insideV w:val="single" w:sz="4" w:space="0" w:color="D9DFF4" w:themeColor="text1" w:themeTint="26"/>
      </w:tblBorders>
    </w:tblPr>
    <w:tblStylePr w:type="firstRow">
      <w:rPr>
        <w:rFonts w:ascii="Arial" w:hAnsi="Arial"/>
        <w:color w:val="404040"/>
        <w:sz w:val="22"/>
      </w:rPr>
      <w:tblPr/>
      <w:tcPr>
        <w:tcBorders>
          <w:bottom w:val="single" w:sz="12" w:space="0" w:color="8296DC" w:themeColor="text1" w:themeTint="80"/>
        </w:tcBorders>
      </w:tcPr>
    </w:tblStylePr>
    <w:tblStylePr w:type="lastRow">
      <w:rPr>
        <w:rFonts w:ascii="Arial" w:hAnsi="Arial"/>
        <w:color w:val="404040"/>
        <w:sz w:val="22"/>
      </w:rPr>
      <w:tblPr/>
      <w:tcPr>
        <w:tcBorders>
          <w:top w:val="single" w:sz="12" w:space="0" w:color="8296DC"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296DC" w:themeColor="text1" w:themeTint="80"/>
        </w:tcBorders>
      </w:tcPr>
    </w:tblStylePr>
    <w:tblStylePr w:type="band1Horz">
      <w:rPr>
        <w:rFonts w:ascii="Arial" w:hAnsi="Arial"/>
        <w:color w:val="404040"/>
        <w:sz w:val="22"/>
      </w:rPr>
      <w:tblPr/>
      <w:tcPr>
        <w:tcBorders>
          <w:top w:val="single" w:sz="4" w:space="0" w:color="D9DFF4" w:themeColor="text1" w:themeTint="26"/>
          <w:left w:val="single" w:sz="4" w:space="0" w:color="D9DFF4" w:themeColor="text1" w:themeTint="26"/>
          <w:bottom w:val="single" w:sz="4" w:space="0" w:color="D9DFF4" w:themeColor="text1" w:themeTint="26"/>
          <w:right w:val="single" w:sz="4" w:space="0" w:color="D9DFF4"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B4FCD6" w:themeColor="accent1" w:themeTint="67"/>
        <w:left w:val="single" w:sz="4" w:space="0" w:color="B4FCD6" w:themeColor="accent1" w:themeTint="67"/>
        <w:bottom w:val="single" w:sz="4" w:space="0" w:color="B4FCD6" w:themeColor="accent1" w:themeTint="67"/>
        <w:right w:val="single" w:sz="4" w:space="0" w:color="B4FCD6" w:themeColor="accent1" w:themeTint="67"/>
        <w:insideH w:val="single" w:sz="4" w:space="0" w:color="B4FCD6" w:themeColor="accent1" w:themeTint="67"/>
        <w:insideV w:val="single" w:sz="4" w:space="0" w:color="B4FCD6" w:themeColor="accent1" w:themeTint="67"/>
      </w:tblBorders>
    </w:tblPr>
    <w:tblStylePr w:type="firstRow">
      <w:rPr>
        <w:rFonts w:ascii="Arial" w:hAnsi="Arial"/>
        <w:color w:val="404040"/>
        <w:sz w:val="22"/>
      </w:rPr>
      <w:tblPr/>
      <w:tcPr>
        <w:tcBorders>
          <w:bottom w:val="single" w:sz="12" w:space="0" w:color="48F89B" w:themeColor="accent1"/>
        </w:tcBorders>
      </w:tcPr>
    </w:tblStylePr>
    <w:tblStylePr w:type="lastRow">
      <w:rPr>
        <w:rFonts w:ascii="Arial" w:hAnsi="Arial"/>
        <w:color w:val="404040"/>
        <w:sz w:val="22"/>
      </w:rPr>
      <w:tblPr/>
      <w:tcPr>
        <w:tcBorders>
          <w:top w:val="single" w:sz="12" w:space="0" w:color="48F89B"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F89B" w:themeColor="accent1"/>
        </w:tcBorders>
      </w:tcPr>
    </w:tblStylePr>
    <w:tblStylePr w:type="band1Horz">
      <w:rPr>
        <w:rFonts w:ascii="Arial" w:hAnsi="Arial"/>
        <w:color w:val="404040"/>
        <w:sz w:val="22"/>
      </w:rPr>
      <w:tblPr/>
      <w:tcPr>
        <w:tcBorders>
          <w:top w:val="single" w:sz="4" w:space="0" w:color="B4FCD6" w:themeColor="accent1" w:themeTint="67"/>
          <w:left w:val="single" w:sz="4" w:space="0" w:color="B4FCD6" w:themeColor="accent1" w:themeTint="67"/>
          <w:bottom w:val="single" w:sz="4" w:space="0" w:color="B4FCD6" w:themeColor="accent1" w:themeTint="67"/>
          <w:right w:val="single" w:sz="4" w:space="0" w:color="B4FCD6"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E6FEF1" w:themeColor="accent2" w:themeTint="67"/>
        <w:left w:val="single" w:sz="4" w:space="0" w:color="E6FEF1" w:themeColor="accent2" w:themeTint="67"/>
        <w:bottom w:val="single" w:sz="4" w:space="0" w:color="E6FEF1" w:themeColor="accent2" w:themeTint="67"/>
        <w:right w:val="single" w:sz="4" w:space="0" w:color="E6FEF1" w:themeColor="accent2" w:themeTint="67"/>
        <w:insideH w:val="single" w:sz="4" w:space="0" w:color="E6FEF1" w:themeColor="accent2" w:themeTint="67"/>
        <w:insideV w:val="single" w:sz="4" w:space="0" w:color="E6FEF1" w:themeColor="accent2" w:themeTint="67"/>
      </w:tblBorders>
    </w:tblPr>
    <w:tblStylePr w:type="firstRow">
      <w:rPr>
        <w:rFonts w:ascii="Arial" w:hAnsi="Arial"/>
        <w:color w:val="404040"/>
        <w:sz w:val="22"/>
      </w:rPr>
      <w:tblPr/>
      <w:tcPr>
        <w:tcBorders>
          <w:bottom w:val="single" w:sz="12" w:space="0" w:color="DBFDEB" w:themeColor="accent2" w:themeTint="97"/>
        </w:tcBorders>
      </w:tcPr>
    </w:tblStylePr>
    <w:tblStylePr w:type="lastRow">
      <w:rPr>
        <w:rFonts w:ascii="Arial" w:hAnsi="Arial"/>
        <w:color w:val="404040"/>
        <w:sz w:val="22"/>
      </w:rPr>
      <w:tblPr/>
      <w:tcPr>
        <w:tcBorders>
          <w:top w:val="single" w:sz="12" w:space="0" w:color="DBFDEB"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BFDEB" w:themeColor="accent2" w:themeTint="97"/>
        </w:tcBorders>
      </w:tcPr>
    </w:tblStylePr>
    <w:tblStylePr w:type="band1Horz">
      <w:rPr>
        <w:rFonts w:ascii="Arial" w:hAnsi="Arial"/>
        <w:color w:val="404040"/>
        <w:sz w:val="22"/>
      </w:rPr>
      <w:tblPr/>
      <w:tcPr>
        <w:tcBorders>
          <w:top w:val="single" w:sz="4" w:space="0" w:color="E6FEF1" w:themeColor="accent2" w:themeTint="67"/>
          <w:left w:val="single" w:sz="4" w:space="0" w:color="E6FEF1" w:themeColor="accent2" w:themeTint="67"/>
          <w:bottom w:val="single" w:sz="4" w:space="0" w:color="E6FEF1" w:themeColor="accent2" w:themeTint="67"/>
          <w:right w:val="single" w:sz="4" w:space="0" w:color="E6FEF1"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6AFAAE" w:themeColor="accent3" w:themeTint="67"/>
        <w:left w:val="single" w:sz="4" w:space="0" w:color="6AFAAE" w:themeColor="accent3" w:themeTint="67"/>
        <w:bottom w:val="single" w:sz="4" w:space="0" w:color="6AFAAE" w:themeColor="accent3" w:themeTint="67"/>
        <w:right w:val="single" w:sz="4" w:space="0" w:color="6AFAAE" w:themeColor="accent3" w:themeTint="67"/>
        <w:insideH w:val="single" w:sz="4" w:space="0" w:color="6AFAAE" w:themeColor="accent3" w:themeTint="67"/>
        <w:insideV w:val="single" w:sz="4" w:space="0" w:color="6AFAAE" w:themeColor="accent3" w:themeTint="67"/>
      </w:tblBorders>
    </w:tblPr>
    <w:tblStylePr w:type="firstRow">
      <w:rPr>
        <w:rFonts w:ascii="Arial" w:hAnsi="Arial"/>
        <w:color w:val="404040"/>
        <w:sz w:val="22"/>
      </w:rPr>
      <w:tblPr/>
      <w:tcPr>
        <w:tcBorders>
          <w:bottom w:val="single" w:sz="12" w:space="0" w:color="23F888" w:themeColor="accent3" w:themeTint="98"/>
        </w:tcBorders>
      </w:tcPr>
    </w:tblStylePr>
    <w:tblStylePr w:type="lastRow">
      <w:rPr>
        <w:rFonts w:ascii="Arial" w:hAnsi="Arial"/>
        <w:color w:val="404040"/>
        <w:sz w:val="22"/>
      </w:rPr>
      <w:tblPr/>
      <w:tcPr>
        <w:tcBorders>
          <w:top w:val="single" w:sz="12" w:space="0" w:color="23F888"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23F888" w:themeColor="accent3" w:themeTint="98"/>
        </w:tcBorders>
      </w:tcPr>
    </w:tblStylePr>
    <w:tblStylePr w:type="band1Horz">
      <w:rPr>
        <w:rFonts w:ascii="Arial" w:hAnsi="Arial"/>
        <w:color w:val="404040"/>
        <w:sz w:val="22"/>
      </w:rPr>
      <w:tblPr/>
      <w:tcPr>
        <w:tcBorders>
          <w:top w:val="single" w:sz="4" w:space="0" w:color="6AFAAE" w:themeColor="accent3" w:themeTint="67"/>
          <w:left w:val="single" w:sz="4" w:space="0" w:color="6AFAAE" w:themeColor="accent3" w:themeTint="67"/>
          <w:bottom w:val="single" w:sz="4" w:space="0" w:color="6AFAAE" w:themeColor="accent3" w:themeTint="67"/>
          <w:right w:val="single" w:sz="4" w:space="0" w:color="6AFAAE"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9AABE2" w:themeColor="accent4" w:themeTint="67"/>
        <w:left w:val="single" w:sz="4" w:space="0" w:color="9AABE2" w:themeColor="accent4" w:themeTint="67"/>
        <w:bottom w:val="single" w:sz="4" w:space="0" w:color="9AABE2" w:themeColor="accent4" w:themeTint="67"/>
        <w:right w:val="single" w:sz="4" w:space="0" w:color="9AABE2" w:themeColor="accent4" w:themeTint="67"/>
        <w:insideH w:val="single" w:sz="4" w:space="0" w:color="9AABE2" w:themeColor="accent4" w:themeTint="67"/>
        <w:insideV w:val="single" w:sz="4" w:space="0" w:color="9AABE2" w:themeColor="accent4" w:themeTint="67"/>
      </w:tblBorders>
    </w:tblPr>
    <w:tblStylePr w:type="firstRow">
      <w:rPr>
        <w:rFonts w:ascii="Arial" w:hAnsi="Arial"/>
        <w:color w:val="404040"/>
        <w:sz w:val="22"/>
      </w:rPr>
      <w:tblPr/>
      <w:tcPr>
        <w:tcBorders>
          <w:bottom w:val="single" w:sz="12" w:space="0" w:color="6881D5" w:themeColor="accent4" w:themeTint="9A"/>
        </w:tcBorders>
      </w:tcPr>
    </w:tblStylePr>
    <w:tblStylePr w:type="lastRow">
      <w:rPr>
        <w:rFonts w:ascii="Arial" w:hAnsi="Arial"/>
        <w:color w:val="404040"/>
        <w:sz w:val="22"/>
      </w:rPr>
      <w:tblPr/>
      <w:tcPr>
        <w:tcBorders>
          <w:top w:val="single" w:sz="12" w:space="0" w:color="6881D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881D5" w:themeColor="accent4" w:themeTint="9A"/>
        </w:tcBorders>
      </w:tcPr>
    </w:tblStylePr>
    <w:tblStylePr w:type="band1Horz">
      <w:rPr>
        <w:rFonts w:ascii="Arial" w:hAnsi="Arial"/>
        <w:color w:val="404040"/>
        <w:sz w:val="22"/>
      </w:rPr>
      <w:tblPr/>
      <w:tcPr>
        <w:tcBorders>
          <w:top w:val="single" w:sz="4" w:space="0" w:color="9AABE2" w:themeColor="accent4" w:themeTint="67"/>
          <w:left w:val="single" w:sz="4" w:space="0" w:color="9AABE2" w:themeColor="accent4" w:themeTint="67"/>
          <w:bottom w:val="single" w:sz="4" w:space="0" w:color="9AABE2" w:themeColor="accent4" w:themeTint="67"/>
          <w:right w:val="single" w:sz="4" w:space="0" w:color="9AABE2"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C9D2F0" w:themeColor="accent5" w:themeTint="67"/>
        <w:left w:val="single" w:sz="4" w:space="0" w:color="C9D2F0" w:themeColor="accent5" w:themeTint="67"/>
        <w:bottom w:val="single" w:sz="4" w:space="0" w:color="C9D2F0" w:themeColor="accent5" w:themeTint="67"/>
        <w:right w:val="single" w:sz="4" w:space="0" w:color="C9D2F0" w:themeColor="accent5" w:themeTint="67"/>
        <w:insideH w:val="single" w:sz="4" w:space="0" w:color="C9D2F0" w:themeColor="accent5" w:themeTint="67"/>
        <w:insideV w:val="single" w:sz="4" w:space="0" w:color="C9D2F0" w:themeColor="accent5" w:themeTint="67"/>
      </w:tblBorders>
    </w:tblPr>
    <w:tblStylePr w:type="firstRow">
      <w:rPr>
        <w:rFonts w:ascii="Arial" w:hAnsi="Arial"/>
        <w:color w:val="404040"/>
        <w:sz w:val="22"/>
      </w:rPr>
      <w:tblPr/>
      <w:tcPr>
        <w:tcBorders>
          <w:bottom w:val="single" w:sz="12" w:space="0" w:color="AFBCE8" w:themeColor="accent5" w:themeTint="9A"/>
        </w:tcBorders>
      </w:tcPr>
    </w:tblStylePr>
    <w:tblStylePr w:type="lastRow">
      <w:rPr>
        <w:rFonts w:ascii="Arial" w:hAnsi="Arial"/>
        <w:color w:val="404040"/>
        <w:sz w:val="22"/>
      </w:rPr>
      <w:tblPr/>
      <w:tcPr>
        <w:tcBorders>
          <w:top w:val="single" w:sz="12" w:space="0" w:color="AFBCE8"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FBCE8" w:themeColor="accent5" w:themeTint="9A"/>
        </w:tcBorders>
      </w:tcPr>
    </w:tblStylePr>
    <w:tblStylePr w:type="band1Horz">
      <w:rPr>
        <w:rFonts w:ascii="Arial" w:hAnsi="Arial"/>
        <w:color w:val="404040"/>
        <w:sz w:val="22"/>
      </w:rPr>
      <w:tblPr/>
      <w:tcPr>
        <w:tcBorders>
          <w:top w:val="single" w:sz="4" w:space="0" w:color="C9D2F0" w:themeColor="accent5" w:themeTint="67"/>
          <w:left w:val="single" w:sz="4" w:space="0" w:color="C9D2F0" w:themeColor="accent5" w:themeTint="67"/>
          <w:bottom w:val="single" w:sz="4" w:space="0" w:color="C9D2F0" w:themeColor="accent5" w:themeTint="67"/>
          <w:right w:val="single" w:sz="4" w:space="0" w:color="C9D2F0"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7990DA" w:themeColor="accent6" w:themeTint="67"/>
        <w:left w:val="single" w:sz="4" w:space="0" w:color="7990DA" w:themeColor="accent6" w:themeTint="67"/>
        <w:bottom w:val="single" w:sz="4" w:space="0" w:color="7990DA" w:themeColor="accent6" w:themeTint="67"/>
        <w:right w:val="single" w:sz="4" w:space="0" w:color="7990DA" w:themeColor="accent6" w:themeTint="67"/>
        <w:insideH w:val="single" w:sz="4" w:space="0" w:color="7990DA" w:themeColor="accent6" w:themeTint="67"/>
        <w:insideV w:val="single" w:sz="4" w:space="0" w:color="7990DA" w:themeColor="accent6" w:themeTint="67"/>
      </w:tblBorders>
    </w:tblPr>
    <w:tblStylePr w:type="firstRow">
      <w:rPr>
        <w:rFonts w:ascii="Arial" w:hAnsi="Arial"/>
        <w:color w:val="404040"/>
        <w:sz w:val="22"/>
      </w:rPr>
      <w:tblPr/>
      <w:tcPr>
        <w:tcBorders>
          <w:bottom w:val="single" w:sz="12" w:space="0" w:color="395BC8" w:themeColor="accent6" w:themeTint="98"/>
        </w:tcBorders>
      </w:tcPr>
    </w:tblStylePr>
    <w:tblStylePr w:type="lastRow">
      <w:rPr>
        <w:rFonts w:ascii="Arial" w:hAnsi="Arial"/>
        <w:color w:val="404040"/>
        <w:sz w:val="22"/>
      </w:rPr>
      <w:tblPr/>
      <w:tcPr>
        <w:tcBorders>
          <w:top w:val="single" w:sz="12" w:space="0" w:color="395BC8"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395BC8" w:themeColor="accent6" w:themeTint="98"/>
        </w:tcBorders>
      </w:tcPr>
    </w:tblStylePr>
    <w:tblStylePr w:type="band1Horz">
      <w:rPr>
        <w:rFonts w:ascii="Arial" w:hAnsi="Arial"/>
        <w:color w:val="404040"/>
        <w:sz w:val="22"/>
      </w:rPr>
      <w:tblPr/>
      <w:tcPr>
        <w:tcBorders>
          <w:top w:val="single" w:sz="4" w:space="0" w:color="7990DA" w:themeColor="accent6" w:themeTint="67"/>
          <w:left w:val="single" w:sz="4" w:space="0" w:color="7990DA" w:themeColor="accent6" w:themeTint="67"/>
          <w:bottom w:val="single" w:sz="4" w:space="0" w:color="7990DA" w:themeColor="accent6" w:themeTint="67"/>
          <w:right w:val="single" w:sz="4" w:space="0" w:color="7990DA" w:themeColor="accent6" w:themeTint="67"/>
        </w:tcBorders>
      </w:tcPr>
    </w:tblStylePr>
  </w:style>
  <w:style w:type="paragraph" w:styleId="Textonotapie">
    <w:name w:val="footnote text"/>
    <w:basedOn w:val="Normal"/>
    <w:link w:val="TextonotapieCar"/>
    <w:uiPriority w:val="99"/>
    <w:semiHidden/>
    <w:unhideWhenUsed/>
    <w:pPr>
      <w:spacing w:after="40" w:line="240" w:lineRule="auto"/>
    </w:pPr>
    <w:rPr>
      <w:sz w:val="18"/>
    </w:rPr>
  </w:style>
  <w:style w:type="character" w:customStyle="1" w:styleId="TextonotapieCar">
    <w:name w:val="Texto nota pie Car"/>
    <w:link w:val="Textonotapie"/>
    <w:uiPriority w:val="99"/>
    <w:rPr>
      <w:sz w:val="18"/>
    </w:rPr>
  </w:style>
  <w:style w:type="character" w:styleId="Refdenotaalpie">
    <w:name w:val="footnote reference"/>
    <w:basedOn w:val="Fuentedeprrafopredeter"/>
    <w:uiPriority w:val="99"/>
    <w:unhideWhenUsed/>
    <w:rPr>
      <w:vertAlign w:val="superscript"/>
    </w:rPr>
  </w:style>
  <w:style w:type="paragraph" w:styleId="Textonotaalfinal">
    <w:name w:val="endnote text"/>
    <w:basedOn w:val="Normal"/>
    <w:link w:val="TextonotaalfinalCar"/>
    <w:uiPriority w:val="99"/>
    <w:semiHidden/>
    <w:unhideWhenUsed/>
    <w:pPr>
      <w:spacing w:after="0" w:line="240" w:lineRule="auto"/>
    </w:pPr>
    <w:rPr>
      <w:sz w:val="20"/>
    </w:rPr>
  </w:style>
  <w:style w:type="character" w:customStyle="1" w:styleId="TextonotaalfinalCar">
    <w:name w:val="Texto nota al final Car"/>
    <w:link w:val="Textonotaalfinal"/>
    <w:uiPriority w:val="99"/>
    <w:rPr>
      <w:sz w:val="20"/>
    </w:rPr>
  </w:style>
  <w:style w:type="character" w:styleId="Refdenotaalfinal">
    <w:name w:val="endnote reference"/>
    <w:basedOn w:val="Fuentedeprrafopredeter"/>
    <w:uiPriority w:val="99"/>
    <w:semiHidden/>
    <w:unhideWhenUsed/>
    <w:rPr>
      <w:vertAlign w:val="superscript"/>
    </w:r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character" w:customStyle="1" w:styleId="Ttulo1Car">
    <w:name w:val="Título 1 Car"/>
    <w:basedOn w:val="Fuentedeprrafopredeter"/>
    <w:link w:val="Ttulo1"/>
    <w:uiPriority w:val="9"/>
    <w:rPr>
      <w:rFonts w:asciiTheme="majorHAnsi" w:eastAsiaTheme="majorEastAsia" w:hAnsiTheme="majorHAnsi" w:cstheme="majorBidi"/>
      <w:b/>
      <w:color w:val="2A4396" w:themeColor="text1"/>
      <w:sz w:val="40"/>
      <w:szCs w:val="40"/>
    </w:rPr>
  </w:style>
  <w:style w:type="character" w:customStyle="1" w:styleId="Ttulo2Car">
    <w:name w:val="Título 2 Car"/>
    <w:basedOn w:val="Fuentedeprrafopredeter"/>
    <w:link w:val="Ttulo2"/>
    <w:uiPriority w:val="9"/>
    <w:rPr>
      <w:rFonts w:asciiTheme="majorHAnsi" w:eastAsiaTheme="majorEastAsia" w:hAnsiTheme="majorHAnsi" w:cstheme="majorBidi"/>
      <w:b/>
      <w:color w:val="2A4396" w:themeColor="text1"/>
      <w:sz w:val="28"/>
      <w:szCs w:val="28"/>
    </w:rPr>
  </w:style>
  <w:style w:type="character" w:customStyle="1" w:styleId="Ttulo3Car">
    <w:name w:val="Título 3 Car"/>
    <w:basedOn w:val="Fuentedeprrafopredeter"/>
    <w:link w:val="Ttulo3"/>
    <w:uiPriority w:val="9"/>
    <w:rPr>
      <w:rFonts w:asciiTheme="majorHAnsi" w:eastAsiaTheme="majorEastAsia" w:hAnsiTheme="majorHAnsi" w:cstheme="majorBidi"/>
      <w:b/>
      <w:i/>
      <w:color w:val="2A4396" w:themeColor="text1"/>
      <w:sz w:val="24"/>
      <w:szCs w:val="24"/>
    </w:rPr>
  </w:style>
  <w:style w:type="character" w:customStyle="1" w:styleId="Ttulo4Car">
    <w:name w:val="Título 4 Car"/>
    <w:basedOn w:val="Fuentedeprrafopredeter"/>
    <w:link w:val="Ttulo4"/>
    <w:uiPriority w:val="9"/>
    <w:rPr>
      <w:rFonts w:asciiTheme="majorHAnsi" w:eastAsiaTheme="majorEastAsia" w:hAnsiTheme="majorHAnsi" w:cstheme="majorBidi"/>
      <w:color w:val="2A4396" w:themeColor="text1"/>
      <w:sz w:val="22"/>
      <w:szCs w:val="22"/>
      <w:u w:val="single"/>
    </w:rPr>
  </w:style>
  <w:style w:type="character" w:customStyle="1" w:styleId="Ttulo5Car">
    <w:name w:val="Título 5 Car"/>
    <w:basedOn w:val="Fuentedeprrafopredeter"/>
    <w:link w:val="Ttulo5"/>
    <w:uiPriority w:val="9"/>
    <w:rPr>
      <w:rFonts w:asciiTheme="majorHAnsi" w:eastAsiaTheme="majorEastAsia" w:hAnsiTheme="majorHAnsi" w:cstheme="majorBidi"/>
      <w:i/>
      <w:iCs/>
      <w:color w:val="2A4396" w:themeColor="text1"/>
      <w:sz w:val="22"/>
      <w:szCs w:val="22"/>
    </w:rPr>
  </w:style>
  <w:style w:type="character" w:customStyle="1" w:styleId="Ttulo6Car">
    <w:name w:val="Título 6 Car"/>
    <w:basedOn w:val="Fuentedeprrafopredeter"/>
    <w:link w:val="Ttulo6"/>
    <w:uiPriority w:val="9"/>
    <w:rPr>
      <w:rFonts w:asciiTheme="majorHAnsi" w:eastAsiaTheme="majorEastAsia" w:hAnsiTheme="majorHAnsi" w:cstheme="majorBidi"/>
      <w:color w:val="2A4396" w:themeColor="text1"/>
      <w:sz w:val="22"/>
      <w:szCs w:val="22"/>
    </w:r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smallCaps/>
      <w:color w:val="3453BA" w:themeColor="text1" w:themeTint="D9"/>
      <w:spacing w:val="-15"/>
      <w:sz w:val="72"/>
      <w:szCs w:val="96"/>
    </w:rPr>
  </w:style>
  <w:style w:type="character" w:customStyle="1" w:styleId="TtuloCar">
    <w:name w:val="Título Car"/>
    <w:basedOn w:val="Fuentedeprrafopredeter"/>
    <w:link w:val="Ttulo"/>
    <w:uiPriority w:val="10"/>
    <w:rPr>
      <w:rFonts w:asciiTheme="majorHAnsi" w:eastAsiaTheme="majorEastAsia" w:hAnsiTheme="majorHAnsi" w:cstheme="majorBidi"/>
      <w:smallCaps/>
      <w:color w:val="3453BA" w:themeColor="text1" w:themeTint="D9"/>
      <w:spacing w:val="-15"/>
      <w:sz w:val="72"/>
      <w:szCs w:val="96"/>
    </w:rPr>
  </w:style>
  <w:style w:type="paragraph" w:styleId="Subttulo">
    <w:name w:val="Subtitle"/>
    <w:basedOn w:val="Normal"/>
    <w:next w:val="Normal"/>
    <w:link w:val="SubttuloCar"/>
    <w:uiPriority w:val="11"/>
    <w:qFormat/>
    <w:pPr>
      <w:numPr>
        <w:ilvl w:val="1"/>
      </w:numPr>
      <w:spacing w:line="240" w:lineRule="auto"/>
    </w:pPr>
    <w:rPr>
      <w:rFonts w:asciiTheme="majorHAnsi" w:eastAsiaTheme="majorEastAsia" w:hAnsiTheme="majorHAnsi" w:cstheme="majorBidi"/>
      <w:b/>
      <w:smallCaps/>
      <w:color w:val="2A4396" w:themeColor="text1"/>
      <w:sz w:val="52"/>
      <w:szCs w:val="30"/>
    </w:rPr>
  </w:style>
  <w:style w:type="character" w:customStyle="1" w:styleId="SubttuloCar">
    <w:name w:val="Subtítulo Car"/>
    <w:basedOn w:val="Fuentedeprrafopredeter"/>
    <w:link w:val="Subttulo"/>
    <w:uiPriority w:val="11"/>
    <w:rPr>
      <w:rFonts w:asciiTheme="majorHAnsi" w:eastAsiaTheme="majorEastAsia" w:hAnsiTheme="majorHAnsi" w:cstheme="majorBidi"/>
      <w:b/>
      <w:smallCaps/>
      <w:color w:val="2A4396" w:themeColor="text1"/>
      <w:sz w:val="52"/>
      <w:szCs w:val="30"/>
    </w:rPr>
  </w:style>
  <w:style w:type="character" w:styleId="nfasissutil">
    <w:name w:val="Subtle Emphasis"/>
    <w:basedOn w:val="Fuentedeprrafopredeter"/>
    <w:uiPriority w:val="19"/>
    <w:rPr>
      <w:i/>
      <w:iCs/>
    </w:rPr>
  </w:style>
  <w:style w:type="character" w:styleId="nfasis">
    <w:name w:val="Emphasis"/>
    <w:basedOn w:val="Fuentedeprrafopredeter"/>
    <w:uiPriority w:val="20"/>
    <w:qFormat/>
    <w:rPr>
      <w:rFonts w:asciiTheme="minorHAnsi" w:hAnsiTheme="minorHAnsi"/>
      <w:i/>
      <w:iCs/>
      <w:color w:val="131F45" w:themeColor="accent6"/>
      <w:sz w:val="22"/>
    </w:rPr>
  </w:style>
  <w:style w:type="character" w:customStyle="1" w:styleId="Ttulo7Car">
    <w:name w:val="Título 7 Car"/>
    <w:basedOn w:val="Fuentedeprrafopredeter"/>
    <w:link w:val="Ttulo7"/>
    <w:uiPriority w:val="9"/>
    <w:rPr>
      <w:rFonts w:asciiTheme="majorHAnsi" w:eastAsiaTheme="majorEastAsia" w:hAnsiTheme="majorHAnsi" w:cstheme="majorBidi"/>
      <w:b/>
      <w:bCs/>
      <w:color w:val="131F45" w:themeColor="accent6"/>
    </w:rPr>
  </w:style>
  <w:style w:type="character" w:customStyle="1" w:styleId="Ttulo8Car">
    <w:name w:val="Título 8 Car"/>
    <w:basedOn w:val="Fuentedeprrafopredeter"/>
    <w:link w:val="Ttulo8"/>
    <w:uiPriority w:val="9"/>
    <w:rPr>
      <w:rFonts w:ascii="manrope" w:eastAsiaTheme="majorEastAsia" w:hAnsi="manrope" w:cstheme="majorBidi"/>
      <w:b/>
      <w:color w:val="2A4396" w:themeColor="text1"/>
      <w:spacing w:val="-2"/>
      <w:sz w:val="40"/>
      <w:szCs w:val="4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131F45" w:themeColor="accent6"/>
      <w:sz w:val="20"/>
      <w:szCs w:val="20"/>
    </w:rPr>
  </w:style>
  <w:style w:type="paragraph" w:styleId="Descripcin">
    <w:name w:val="caption"/>
    <w:basedOn w:val="Normal"/>
    <w:next w:val="Normal"/>
    <w:uiPriority w:val="35"/>
    <w:unhideWhenUsed/>
    <w:qFormat/>
    <w:pPr>
      <w:spacing w:before="240" w:after="0" w:line="240" w:lineRule="auto"/>
      <w:jc w:val="center"/>
    </w:pPr>
    <w:rPr>
      <w:b/>
      <w:bCs/>
      <w:smallCaps/>
      <w:color w:val="5D77D1" w:themeColor="text1" w:themeTint="A6"/>
    </w:rPr>
  </w:style>
  <w:style w:type="character" w:styleId="Textoennegrita">
    <w:name w:val="Strong"/>
    <w:basedOn w:val="Fuentedeprrafopredeter"/>
    <w:uiPriority w:val="22"/>
    <w:qFormat/>
    <w:rPr>
      <w:rFonts w:asciiTheme="minorHAnsi" w:hAnsiTheme="minorHAnsi"/>
      <w:b/>
      <w:bCs/>
      <w:sz w:val="22"/>
    </w:rPr>
  </w:style>
  <w:style w:type="paragraph" w:styleId="Sinespaciado">
    <w:name w:val="No Spacing"/>
    <w:uiPriority w:val="1"/>
    <w:qFormat/>
    <w:pPr>
      <w:spacing w:after="0" w:line="240" w:lineRule="auto"/>
    </w:pPr>
    <w:rPr>
      <w:color w:val="15214B" w:themeColor="text1" w:themeShade="80"/>
    </w:rPr>
  </w:style>
  <w:style w:type="paragraph" w:styleId="Cita">
    <w:name w:val="Quote"/>
    <w:basedOn w:val="Normal"/>
    <w:next w:val="Normal"/>
    <w:link w:val="CitaCar"/>
    <w:uiPriority w:val="29"/>
    <w:qFormat/>
    <w:pPr>
      <w:spacing w:before="160"/>
      <w:ind w:left="720" w:right="720"/>
      <w:jc w:val="center"/>
    </w:pPr>
    <w:rPr>
      <w:i/>
      <w:iCs/>
      <w:color w:val="3453BA" w:themeColor="text1" w:themeTint="D9"/>
    </w:rPr>
  </w:style>
  <w:style w:type="character" w:customStyle="1" w:styleId="CitaCar">
    <w:name w:val="Cita Car"/>
    <w:basedOn w:val="Fuentedeprrafopredeter"/>
    <w:link w:val="Cita"/>
    <w:uiPriority w:val="29"/>
    <w:rPr>
      <w:i/>
      <w:iCs/>
      <w:color w:val="3453BA" w:themeColor="text1" w:themeTint="D9"/>
    </w:rPr>
  </w:style>
  <w:style w:type="paragraph" w:styleId="Citadestacada">
    <w:name w:val="Intense Quote"/>
    <w:basedOn w:val="Normal"/>
    <w:next w:val="Normal"/>
    <w:link w:val="CitadestacadaCar"/>
    <w:uiPriority w:val="30"/>
    <w:qFormat/>
    <w:pPr>
      <w:spacing w:before="160" w:after="160" w:line="264" w:lineRule="auto"/>
      <w:ind w:left="720" w:right="720"/>
      <w:jc w:val="center"/>
    </w:pPr>
    <w:rPr>
      <w:rFonts w:asciiTheme="majorHAnsi" w:eastAsiaTheme="majorEastAsia" w:hAnsiTheme="majorHAnsi" w:cstheme="majorBidi"/>
      <w:i/>
      <w:iCs/>
      <w:color w:val="131F45" w:themeColor="accent6"/>
      <w:sz w:val="32"/>
      <w:szCs w:val="32"/>
    </w:rPr>
  </w:style>
  <w:style w:type="character" w:customStyle="1" w:styleId="CitadestacadaCar">
    <w:name w:val="Cita destacada Car"/>
    <w:basedOn w:val="Fuentedeprrafopredeter"/>
    <w:link w:val="Citadestacada"/>
    <w:uiPriority w:val="30"/>
    <w:rPr>
      <w:rFonts w:asciiTheme="majorHAnsi" w:eastAsiaTheme="majorEastAsia" w:hAnsiTheme="majorHAnsi" w:cstheme="majorBidi"/>
      <w:i/>
      <w:iCs/>
      <w:color w:val="131F45" w:themeColor="accent6"/>
      <w:sz w:val="32"/>
      <w:szCs w:val="32"/>
    </w:rPr>
  </w:style>
  <w:style w:type="character" w:styleId="nfasisintenso">
    <w:name w:val="Intense Emphasis"/>
    <w:basedOn w:val="Fuentedeprrafopredeter"/>
    <w:uiPriority w:val="21"/>
    <w:qFormat/>
    <w:rPr>
      <w:rFonts w:asciiTheme="minorHAnsi" w:hAnsiTheme="minorHAnsi"/>
      <w:b/>
      <w:bCs/>
      <w:i/>
      <w:iCs/>
      <w:sz w:val="22"/>
    </w:rPr>
  </w:style>
  <w:style w:type="character" w:styleId="Referenciasutil">
    <w:name w:val="Subtle Reference"/>
    <w:basedOn w:val="Fuentedeprrafopredeter"/>
    <w:uiPriority w:val="31"/>
    <w:qFormat/>
    <w:rPr>
      <w:smallCaps/>
      <w:color w:val="5D77D1" w:themeColor="text1" w:themeTint="A6"/>
    </w:rPr>
  </w:style>
  <w:style w:type="character" w:styleId="Referenciaintensa">
    <w:name w:val="Intense Reference"/>
    <w:basedOn w:val="Fuentedeprrafopredeter"/>
    <w:uiPriority w:val="32"/>
    <w:qFormat/>
    <w:rPr>
      <w:b/>
      <w:bCs/>
      <w:smallCaps/>
      <w:color w:val="131F45" w:themeColor="accent6"/>
    </w:rPr>
  </w:style>
  <w:style w:type="character" w:styleId="Ttulodellibro">
    <w:name w:val="Book Title"/>
    <w:basedOn w:val="Fuentedeprrafopredeter"/>
    <w:uiPriority w:val="33"/>
    <w:rPr>
      <w:b/>
      <w:bCs/>
      <w:caps w:val="0"/>
      <w:smallCaps/>
      <w:spacing w:val="7"/>
      <w:sz w:val="21"/>
      <w:szCs w:val="21"/>
    </w:rPr>
  </w:style>
  <w:style w:type="paragraph" w:styleId="TtuloTDC">
    <w:name w:val="TOC Heading"/>
    <w:basedOn w:val="Ttulo1"/>
    <w:next w:val="Normal"/>
    <w:uiPriority w:val="39"/>
    <w:semiHidden/>
    <w:unhideWhenUsed/>
    <w:qFormat/>
    <w:pPr>
      <w:outlineLvl w:val="9"/>
    </w:pPr>
  </w:style>
  <w:style w:type="paragraph" w:styleId="Prrafodelista">
    <w:name w:val="List Paragraph"/>
    <w:basedOn w:val="Normal"/>
    <w:uiPriority w:val="34"/>
    <w:qFormat/>
    <w:pPr>
      <w:ind w:left="720"/>
      <w:contextualSpacing/>
    </w:pPr>
  </w:style>
  <w:style w:type="paragraph" w:customStyle="1" w:styleId="Bulletlvl1">
    <w:name w:val="Bullet lvl 1"/>
    <w:basedOn w:val="Normal"/>
    <w:qFormat/>
    <w:pPr>
      <w:numPr>
        <w:numId w:val="6"/>
      </w:numPr>
      <w:contextualSpacing/>
    </w:pPr>
  </w:style>
  <w:style w:type="paragraph" w:customStyle="1" w:styleId="Bulletlvl2">
    <w:name w:val="Bullet lvl 2"/>
    <w:basedOn w:val="Bulletlvl1"/>
    <w:qFormat/>
    <w:pPr>
      <w:numPr>
        <w:ilvl w:val="1"/>
      </w:numPr>
      <w:ind w:left="1360" w:hanging="680"/>
    </w:pPr>
  </w:style>
  <w:style w:type="paragraph" w:customStyle="1" w:styleId="Numberinglvl1">
    <w:name w:val="Numbering lvl1"/>
    <w:basedOn w:val="Bulletlvl1"/>
    <w:qFormat/>
    <w:pPr>
      <w:numPr>
        <w:numId w:val="5"/>
      </w:numPr>
      <w:ind w:left="680" w:hanging="340"/>
    </w:pPr>
  </w:style>
  <w:style w:type="paragraph" w:customStyle="1" w:styleId="Numberinglvl2">
    <w:name w:val="Numbering lvl2"/>
    <w:basedOn w:val="Bulletlvl2"/>
    <w:qFormat/>
    <w:pPr>
      <w:numPr>
        <w:numId w:val="5"/>
      </w:numPr>
      <w:ind w:left="1360" w:hanging="680"/>
    </w:pPr>
  </w:style>
  <w:style w:type="paragraph" w:customStyle="1" w:styleId="Numberinglvl3">
    <w:name w:val="Numbering lvl 3"/>
    <w:basedOn w:val="Bulletlvl2"/>
    <w:qFormat/>
    <w:pPr>
      <w:numPr>
        <w:ilvl w:val="2"/>
        <w:numId w:val="5"/>
      </w:numPr>
      <w:ind w:left="1701" w:hanging="680"/>
    </w:pPr>
  </w:style>
  <w:style w:type="paragraph" w:customStyle="1" w:styleId="Style1">
    <w:name w:val="Style1"/>
    <w:basedOn w:val="Normal"/>
    <w:qFormat/>
    <w:rPr>
      <w:color w:val="09E671" w:themeColor="text2" w:themeShade="BF"/>
    </w:rPr>
  </w:style>
  <w:style w:type="paragraph" w:customStyle="1" w:styleId="Source">
    <w:name w:val="Source"/>
    <w:basedOn w:val="Style1"/>
    <w:qFormat/>
    <w:pPr>
      <w:spacing w:before="0" w:after="240"/>
      <w:jc w:val="center"/>
    </w:pPr>
    <w:rPr>
      <w:color w:val="069A4B" w:themeColor="accent1" w:themeShade="80"/>
    </w:rPr>
  </w:style>
  <w:style w:type="paragraph" w:customStyle="1" w:styleId="Reference">
    <w:name w:val="Reference"/>
    <w:basedOn w:val="Normal"/>
    <w:qFormat/>
    <w:pPr>
      <w:ind w:left="340" w:hanging="340"/>
    </w:pPr>
  </w:style>
  <w:style w:type="paragraph" w:styleId="Encabezado">
    <w:name w:val="header"/>
    <w:basedOn w:val="Normal"/>
    <w:link w:val="EncabezadoCar"/>
    <w:uiPriority w:val="99"/>
    <w:unhideWhenUsed/>
    <w:pPr>
      <w:tabs>
        <w:tab w:val="center" w:pos="4703"/>
        <w:tab w:val="right" w:pos="9406"/>
      </w:tabs>
      <w:spacing w:before="0" w:after="0" w:line="240" w:lineRule="auto"/>
    </w:pPr>
  </w:style>
  <w:style w:type="character" w:customStyle="1" w:styleId="EncabezadoCar">
    <w:name w:val="Encabezado Car"/>
    <w:basedOn w:val="Fuentedeprrafopredeter"/>
    <w:link w:val="Encabezado"/>
    <w:uiPriority w:val="99"/>
    <w:rPr>
      <w:color w:val="1F3270" w:themeColor="text1" w:themeShade="BF"/>
      <w:sz w:val="22"/>
      <w:szCs w:val="22"/>
    </w:rPr>
  </w:style>
  <w:style w:type="paragraph" w:styleId="Piedepgina">
    <w:name w:val="footer"/>
    <w:basedOn w:val="Normal"/>
    <w:link w:val="PiedepginaCar"/>
    <w:uiPriority w:val="99"/>
    <w:unhideWhenUsed/>
    <w:pPr>
      <w:tabs>
        <w:tab w:val="center" w:pos="4703"/>
        <w:tab w:val="right" w:pos="9406"/>
      </w:tabs>
      <w:spacing w:before="0" w:after="0" w:line="240" w:lineRule="auto"/>
    </w:pPr>
  </w:style>
  <w:style w:type="character" w:customStyle="1" w:styleId="PiedepginaCar">
    <w:name w:val="Pie de página Car"/>
    <w:basedOn w:val="Fuentedeprrafopredeter"/>
    <w:link w:val="Piedepgina"/>
    <w:uiPriority w:val="99"/>
    <w:rPr>
      <w:color w:val="1F3270" w:themeColor="text1" w:themeShade="BF"/>
      <w:sz w:val="22"/>
      <w:szCs w:val="22"/>
    </w:rPr>
  </w:style>
  <w:style w:type="paragraph" w:styleId="NormalWeb">
    <w:name w:val="Normal (Web)"/>
    <w:basedOn w:val="Normal"/>
    <w:uiPriority w:val="99"/>
    <w:semiHidden/>
    <w:unhideWhenUsed/>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PlainTable11">
    <w:name w:val="Plain Table 11"/>
    <w:basedOn w:val="Tablanormal"/>
    <w:uiPriority w:val="59"/>
    <w:pPr>
      <w:spacing w:before="200" w:after="0" w:line="240" w:lineRule="auto"/>
      <w:jc w:val="both"/>
    </w:pPr>
    <w:rPr>
      <w:rFonts w:ascii="Arial" w:eastAsiaTheme="minorHAnsi" w:hAnsi="Arial"/>
      <w:sz w:val="22"/>
      <w:szCs w:val="22"/>
      <w:lang w:val="bg-BG"/>
    </w:rPr>
    <w:tblPr>
      <w:tblBorders>
        <w:top w:val="single" w:sz="4" w:space="0" w:color="B0BDE9" w:themeColor="text1" w:themeTint="50"/>
        <w:left w:val="single" w:sz="4" w:space="0" w:color="B0BDE9" w:themeColor="text1" w:themeTint="50"/>
        <w:bottom w:val="single" w:sz="4" w:space="0" w:color="B0BDE9" w:themeColor="text1" w:themeTint="50"/>
        <w:right w:val="single" w:sz="4" w:space="0" w:color="B0BDE9" w:themeColor="text1" w:themeTint="50"/>
        <w:insideH w:val="single" w:sz="4" w:space="0" w:color="B0BDE9" w:themeColor="text1" w:themeTint="50"/>
        <w:insideV w:val="single" w:sz="4" w:space="0" w:color="B0BDE9"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4FB" w:themeColor="text1" w:themeTint="0D" w:fill="F2F4FB" w:themeFill="text1" w:themeFillTint="0D"/>
      </w:tcPr>
    </w:tblStylePr>
    <w:tblStylePr w:type="band1Horz">
      <w:tblPr/>
      <w:tcPr>
        <w:shd w:val="clear" w:color="F2F4FB" w:themeColor="text1" w:themeTint="0D" w:fill="F2F4FB" w:themeFill="text1" w:themeFillTint="0D"/>
      </w:tcPr>
    </w:tblStylePr>
  </w:style>
  <w:style w:type="paragraph" w:customStyle="1" w:styleId="TableParagraph">
    <w:name w:val="Table Paragraph"/>
    <w:basedOn w:val="Normal"/>
    <w:uiPriority w:val="1"/>
    <w:qFormat/>
    <w:pPr>
      <w:widowControl w:val="0"/>
      <w:spacing w:before="0" w:after="0" w:line="240" w:lineRule="auto"/>
      <w:ind w:left="107"/>
      <w:jc w:val="left"/>
    </w:pPr>
    <w:rPr>
      <w:rFonts w:ascii="Arial" w:eastAsia="Arial" w:hAnsi="Arial" w:cs="Arial"/>
      <w:color w:val="auto"/>
    </w:rPr>
  </w:style>
  <w:style w:type="paragraph" w:styleId="Textoindependiente">
    <w:name w:val="Body Text"/>
    <w:basedOn w:val="Normal"/>
    <w:link w:val="TextoindependienteCar"/>
    <w:uiPriority w:val="1"/>
    <w:qFormat/>
    <w:pPr>
      <w:widowControl w:val="0"/>
      <w:spacing w:before="0" w:after="0" w:line="240" w:lineRule="auto"/>
      <w:jc w:val="left"/>
    </w:pPr>
    <w:rPr>
      <w:rFonts w:ascii="Arial" w:eastAsia="Arial" w:hAnsi="Arial" w:cs="Arial"/>
      <w:color w:val="auto"/>
    </w:rPr>
  </w:style>
  <w:style w:type="character" w:customStyle="1" w:styleId="TextoindependienteCar">
    <w:name w:val="Texto independiente Car"/>
    <w:basedOn w:val="Fuentedeprrafopredeter"/>
    <w:link w:val="Textoindependiente"/>
    <w:uiPriority w:val="1"/>
    <w:rPr>
      <w:rFonts w:ascii="Arial" w:eastAsia="Arial" w:hAnsi="Arial" w:cs="Arial"/>
      <w:sz w:val="22"/>
      <w:szCs w:val="22"/>
    </w:rPr>
  </w:style>
  <w:style w:type="paragraph" w:customStyle="1" w:styleId="Tabletext">
    <w:name w:val="Table text"/>
    <w:basedOn w:val="Normal"/>
    <w:qFormat/>
    <w:pPr>
      <w:spacing w:before="0" w:after="0" w:line="240" w:lineRule="auto"/>
    </w:pPr>
    <w:rPr>
      <w:rFonts w:ascii="Arial" w:eastAsiaTheme="minorHAnsi" w:hAnsi="Arial"/>
    </w:rPr>
  </w:style>
  <w:style w:type="paragraph" w:styleId="TDC1">
    <w:name w:val="toc 1"/>
    <w:basedOn w:val="Normal"/>
    <w:next w:val="Normal"/>
    <w:uiPriority w:val="39"/>
    <w:unhideWhenUsed/>
    <w:pPr>
      <w:tabs>
        <w:tab w:val="left" w:pos="440"/>
        <w:tab w:val="right" w:leader="dot" w:pos="9345"/>
      </w:tabs>
      <w:spacing w:after="100"/>
    </w:pPr>
  </w:style>
  <w:style w:type="paragraph" w:styleId="TDC2">
    <w:name w:val="toc 2"/>
    <w:basedOn w:val="Normal"/>
    <w:next w:val="Normal"/>
    <w:uiPriority w:val="39"/>
    <w:unhideWhenUsed/>
    <w:pPr>
      <w:spacing w:after="100"/>
      <w:ind w:left="220"/>
    </w:pPr>
  </w:style>
  <w:style w:type="paragraph" w:styleId="TDC3">
    <w:name w:val="toc 3"/>
    <w:basedOn w:val="Normal"/>
    <w:next w:val="Normal"/>
    <w:uiPriority w:val="39"/>
    <w:unhideWhenUsed/>
    <w:pPr>
      <w:spacing w:after="100"/>
      <w:ind w:left="440"/>
    </w:pPr>
  </w:style>
  <w:style w:type="character" w:styleId="Hipervnculo">
    <w:name w:val="Hyperlink"/>
    <w:basedOn w:val="Fuentedeprrafopredeter"/>
    <w:uiPriority w:val="99"/>
    <w:unhideWhenUsed/>
    <w:rPr>
      <w:color w:val="131F45" w:themeColor="hyperlink"/>
      <w:u w:val="single"/>
    </w:rPr>
  </w:style>
  <w:style w:type="table" w:styleId="Tablaconcuadrcula">
    <w:name w:val="Table Grid"/>
    <w:basedOn w:val="Tabla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5oscura-nfasis1">
    <w:name w:val="Grid Table 5 Dark Accent 1"/>
    <w:basedOn w:val="Tabla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D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48F8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48F8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48F8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48F89B" w:themeFill="accent1"/>
      </w:tcPr>
    </w:tblStylePr>
    <w:tblStylePr w:type="band1Vert">
      <w:tblPr/>
      <w:tcPr>
        <w:shd w:val="clear" w:color="auto" w:fill="B5FCD6" w:themeFill="accent1" w:themeFillTint="66"/>
      </w:tcPr>
    </w:tblStylePr>
    <w:tblStylePr w:type="band1Horz">
      <w:tblPr/>
      <w:tcPr>
        <w:shd w:val="clear" w:color="auto" w:fill="B5FCD6" w:themeFill="accent1" w:themeFillTint="66"/>
      </w:tcPr>
    </w:tblStylePr>
  </w:style>
  <w:style w:type="table" w:styleId="Tablaconcuadrcula6concolores-nfasis6">
    <w:name w:val="Grid Table 6 Colorful Accent 6"/>
    <w:basedOn w:val="Tablanormal"/>
    <w:uiPriority w:val="51"/>
    <w:pPr>
      <w:spacing w:after="0" w:line="240" w:lineRule="auto"/>
    </w:pPr>
    <w:rPr>
      <w:color w:val="0E1733" w:themeColor="accent6" w:themeShade="BF"/>
    </w:rPr>
    <w:tblPr>
      <w:tblStyleRowBandSize w:val="1"/>
      <w:tblStyleColBandSize w:val="1"/>
      <w:tblBorders>
        <w:top w:val="single" w:sz="4" w:space="0" w:color="385AC8" w:themeColor="accent6" w:themeTint="99"/>
        <w:left w:val="single" w:sz="4" w:space="0" w:color="385AC8" w:themeColor="accent6" w:themeTint="99"/>
        <w:bottom w:val="single" w:sz="4" w:space="0" w:color="385AC8" w:themeColor="accent6" w:themeTint="99"/>
        <w:right w:val="single" w:sz="4" w:space="0" w:color="385AC8" w:themeColor="accent6" w:themeTint="99"/>
        <w:insideH w:val="single" w:sz="4" w:space="0" w:color="385AC8" w:themeColor="accent6" w:themeTint="99"/>
        <w:insideV w:val="single" w:sz="4" w:space="0" w:color="385AC8" w:themeColor="accent6" w:themeTint="99"/>
      </w:tblBorders>
    </w:tblPr>
    <w:tblStylePr w:type="firstRow">
      <w:rPr>
        <w:b/>
        <w:bCs/>
      </w:rPr>
      <w:tblPr/>
      <w:tcPr>
        <w:tcBorders>
          <w:bottom w:val="single" w:sz="12" w:space="0" w:color="385AC8" w:themeColor="accent6" w:themeTint="99"/>
        </w:tcBorders>
      </w:tcPr>
    </w:tblStylePr>
    <w:tblStylePr w:type="lastRow">
      <w:rPr>
        <w:b/>
        <w:bCs/>
      </w:rPr>
      <w:tblPr/>
      <w:tcPr>
        <w:tcBorders>
          <w:top w:val="single" w:sz="4" w:space="0" w:color="385AC8" w:themeColor="accent6" w:themeTint="99"/>
        </w:tcBorders>
      </w:tcPr>
    </w:tblStylePr>
    <w:tblStylePr w:type="firstCol">
      <w:rPr>
        <w:b/>
        <w:bCs/>
      </w:rPr>
    </w:tblStylePr>
    <w:tblStylePr w:type="lastCol">
      <w:rPr>
        <w:b/>
        <w:bCs/>
      </w:rPr>
    </w:tblStylePr>
    <w:tblStylePr w:type="band1Vert">
      <w:tblPr/>
      <w:tcPr>
        <w:shd w:val="clear" w:color="auto" w:fill="BCC8EC" w:themeFill="accent6" w:themeFillTint="33"/>
      </w:tcPr>
    </w:tblStylePr>
    <w:tblStylePr w:type="band1Horz">
      <w:tblPr/>
      <w:tcPr>
        <w:shd w:val="clear" w:color="auto" w:fill="BCC8EC" w:themeFill="accent6" w:themeFillTint="33"/>
      </w:tcPr>
    </w:tblStylePr>
  </w:style>
  <w:style w:type="table" w:styleId="Tablanormal1">
    <w:name w:val="Plain Table 1"/>
    <w:basedOn w:val="Tabla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text">
    <w:name w:val="Box text"/>
    <w:basedOn w:val="Normal"/>
    <w:qFormat/>
    <w:pPr>
      <w:pBdr>
        <w:top w:val="single" w:sz="12" w:space="1" w:color="auto"/>
        <w:left w:val="single" w:sz="12" w:space="4" w:color="auto"/>
        <w:bottom w:val="single" w:sz="12" w:space="1" w:color="auto"/>
        <w:right w:val="single" w:sz="12" w:space="4" w:color="auto"/>
      </w:pBdr>
      <w:shd w:val="clear" w:color="auto" w:fill="DAFDEA" w:themeFill="text2" w:themeFillTint="33"/>
      <w:ind w:left="680" w:right="680"/>
    </w:pPr>
  </w:style>
  <w:style w:type="paragraph" w:styleId="Tabladeilustraciones">
    <w:name w:val="table of figures"/>
    <w:basedOn w:val="Normal"/>
    <w:next w:val="Normal"/>
    <w:uiPriority w:val="99"/>
    <w:unhideWhenUsed/>
    <w:pPr>
      <w:spacing w:after="0"/>
    </w:pPr>
  </w:style>
  <w:style w:type="character" w:styleId="Nmerodepgina">
    <w:name w:val="page number"/>
    <w:basedOn w:val="Fuentedeprrafopredeter"/>
    <w:uiPriority w:val="99"/>
    <w:semiHidden/>
    <w:unhideWhenUsed/>
    <w:rsid w:val="00DB37F6"/>
  </w:style>
  <w:style w:type="table" w:styleId="Tablaconcuadrcula1clara-nfasis1">
    <w:name w:val="Grid Table 1 Light Accent 1"/>
    <w:basedOn w:val="Tablanormal"/>
    <w:uiPriority w:val="46"/>
    <w:rsid w:val="00DB37F6"/>
    <w:pPr>
      <w:spacing w:after="0" w:line="240" w:lineRule="auto"/>
      <w:jc w:val="both"/>
    </w:pPr>
    <w:rPr>
      <w:rFonts w:eastAsiaTheme="minorHAnsi"/>
      <w:sz w:val="22"/>
      <w:szCs w:val="22"/>
      <w:lang w:val="es-ES"/>
    </w:rPr>
    <w:tblPr>
      <w:tblStyleRowBandSize w:val="1"/>
      <w:tblStyleColBandSize w:val="1"/>
      <w:tblBorders>
        <w:top w:val="single" w:sz="4" w:space="0" w:color="B5FCD6" w:themeColor="accent1" w:themeTint="66"/>
        <w:left w:val="single" w:sz="4" w:space="0" w:color="B5FCD6" w:themeColor="accent1" w:themeTint="66"/>
        <w:bottom w:val="single" w:sz="4" w:space="0" w:color="B5FCD6" w:themeColor="accent1" w:themeTint="66"/>
        <w:right w:val="single" w:sz="4" w:space="0" w:color="B5FCD6" w:themeColor="accent1" w:themeTint="66"/>
        <w:insideH w:val="single" w:sz="4" w:space="0" w:color="B5FCD6" w:themeColor="accent1" w:themeTint="66"/>
        <w:insideV w:val="single" w:sz="4" w:space="0" w:color="B5FCD6" w:themeColor="accent1" w:themeTint="66"/>
      </w:tblBorders>
    </w:tblPr>
    <w:tblStylePr w:type="firstRow">
      <w:rPr>
        <w:b/>
        <w:bCs/>
      </w:rPr>
      <w:tblPr/>
      <w:tcPr>
        <w:tcBorders>
          <w:bottom w:val="single" w:sz="12" w:space="0" w:color="91FAC2" w:themeColor="accent1" w:themeTint="99"/>
        </w:tcBorders>
      </w:tcPr>
    </w:tblStylePr>
    <w:tblStylePr w:type="lastRow">
      <w:rPr>
        <w:b/>
        <w:bCs/>
      </w:rPr>
      <w:tblPr/>
      <w:tcPr>
        <w:tcBorders>
          <w:top w:val="double" w:sz="2" w:space="0" w:color="91FAC2" w:themeColor="accen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D84F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04739">
      <w:bodyDiv w:val="1"/>
      <w:marLeft w:val="0"/>
      <w:marRight w:val="0"/>
      <w:marTop w:val="0"/>
      <w:marBottom w:val="0"/>
      <w:divBdr>
        <w:top w:val="none" w:sz="0" w:space="0" w:color="auto"/>
        <w:left w:val="none" w:sz="0" w:space="0" w:color="auto"/>
        <w:bottom w:val="none" w:sz="0" w:space="0" w:color="auto"/>
        <w:right w:val="none" w:sz="0" w:space="0" w:color="auto"/>
      </w:divBdr>
      <w:divsChild>
        <w:div w:id="1637105006">
          <w:marLeft w:val="0"/>
          <w:marRight w:val="0"/>
          <w:marTop w:val="0"/>
          <w:marBottom w:val="0"/>
          <w:divBdr>
            <w:top w:val="none" w:sz="0" w:space="0" w:color="auto"/>
            <w:left w:val="none" w:sz="0" w:space="0" w:color="auto"/>
            <w:bottom w:val="none" w:sz="0" w:space="0" w:color="auto"/>
            <w:right w:val="none" w:sz="0" w:space="0" w:color="auto"/>
          </w:divBdr>
        </w:div>
        <w:div w:id="1263301073">
          <w:marLeft w:val="0"/>
          <w:marRight w:val="0"/>
          <w:marTop w:val="0"/>
          <w:marBottom w:val="0"/>
          <w:divBdr>
            <w:top w:val="none" w:sz="0" w:space="0" w:color="auto"/>
            <w:left w:val="none" w:sz="0" w:space="0" w:color="auto"/>
            <w:bottom w:val="none" w:sz="0" w:space="0" w:color="auto"/>
            <w:right w:val="none" w:sz="0" w:space="0" w:color="auto"/>
          </w:divBdr>
        </w:div>
        <w:div w:id="375666123">
          <w:marLeft w:val="0"/>
          <w:marRight w:val="0"/>
          <w:marTop w:val="0"/>
          <w:marBottom w:val="0"/>
          <w:divBdr>
            <w:top w:val="none" w:sz="0" w:space="0" w:color="auto"/>
            <w:left w:val="none" w:sz="0" w:space="0" w:color="auto"/>
            <w:bottom w:val="none" w:sz="0" w:space="0" w:color="auto"/>
            <w:right w:val="none" w:sz="0" w:space="0" w:color="auto"/>
          </w:divBdr>
        </w:div>
        <w:div w:id="1133866056">
          <w:marLeft w:val="0"/>
          <w:marRight w:val="0"/>
          <w:marTop w:val="0"/>
          <w:marBottom w:val="0"/>
          <w:divBdr>
            <w:top w:val="none" w:sz="0" w:space="0" w:color="auto"/>
            <w:left w:val="none" w:sz="0" w:space="0" w:color="auto"/>
            <w:bottom w:val="none" w:sz="0" w:space="0" w:color="auto"/>
            <w:right w:val="none" w:sz="0" w:space="0" w:color="auto"/>
          </w:divBdr>
        </w:div>
        <w:div w:id="796874557">
          <w:marLeft w:val="0"/>
          <w:marRight w:val="0"/>
          <w:marTop w:val="0"/>
          <w:marBottom w:val="0"/>
          <w:divBdr>
            <w:top w:val="none" w:sz="0" w:space="0" w:color="auto"/>
            <w:left w:val="none" w:sz="0" w:space="0" w:color="auto"/>
            <w:bottom w:val="none" w:sz="0" w:space="0" w:color="auto"/>
            <w:right w:val="none" w:sz="0" w:space="0" w:color="auto"/>
          </w:divBdr>
        </w:div>
        <w:div w:id="1712922381">
          <w:marLeft w:val="0"/>
          <w:marRight w:val="0"/>
          <w:marTop w:val="0"/>
          <w:marBottom w:val="0"/>
          <w:divBdr>
            <w:top w:val="none" w:sz="0" w:space="0" w:color="auto"/>
            <w:left w:val="none" w:sz="0" w:space="0" w:color="auto"/>
            <w:bottom w:val="none" w:sz="0" w:space="0" w:color="auto"/>
            <w:right w:val="none" w:sz="0" w:space="0" w:color="auto"/>
          </w:divBdr>
        </w:div>
        <w:div w:id="887372966">
          <w:marLeft w:val="0"/>
          <w:marRight w:val="0"/>
          <w:marTop w:val="0"/>
          <w:marBottom w:val="0"/>
          <w:divBdr>
            <w:top w:val="none" w:sz="0" w:space="0" w:color="auto"/>
            <w:left w:val="none" w:sz="0" w:space="0" w:color="auto"/>
            <w:bottom w:val="none" w:sz="0" w:space="0" w:color="auto"/>
            <w:right w:val="none" w:sz="0" w:space="0" w:color="auto"/>
          </w:divBdr>
        </w:div>
        <w:div w:id="100419968">
          <w:marLeft w:val="0"/>
          <w:marRight w:val="0"/>
          <w:marTop w:val="0"/>
          <w:marBottom w:val="0"/>
          <w:divBdr>
            <w:top w:val="none" w:sz="0" w:space="0" w:color="auto"/>
            <w:left w:val="none" w:sz="0" w:space="0" w:color="auto"/>
            <w:bottom w:val="none" w:sz="0" w:space="0" w:color="auto"/>
            <w:right w:val="none" w:sz="0" w:space="0" w:color="auto"/>
          </w:divBdr>
        </w:div>
        <w:div w:id="91437567">
          <w:marLeft w:val="0"/>
          <w:marRight w:val="0"/>
          <w:marTop w:val="0"/>
          <w:marBottom w:val="0"/>
          <w:divBdr>
            <w:top w:val="none" w:sz="0" w:space="0" w:color="auto"/>
            <w:left w:val="none" w:sz="0" w:space="0" w:color="auto"/>
            <w:bottom w:val="none" w:sz="0" w:space="0" w:color="auto"/>
            <w:right w:val="none" w:sz="0" w:space="0" w:color="auto"/>
          </w:divBdr>
        </w:div>
        <w:div w:id="322859206">
          <w:marLeft w:val="0"/>
          <w:marRight w:val="0"/>
          <w:marTop w:val="0"/>
          <w:marBottom w:val="0"/>
          <w:divBdr>
            <w:top w:val="none" w:sz="0" w:space="0" w:color="auto"/>
            <w:left w:val="none" w:sz="0" w:space="0" w:color="auto"/>
            <w:bottom w:val="none" w:sz="0" w:space="0" w:color="auto"/>
            <w:right w:val="none" w:sz="0" w:space="0" w:color="auto"/>
          </w:divBdr>
        </w:div>
        <w:div w:id="337928444">
          <w:marLeft w:val="0"/>
          <w:marRight w:val="0"/>
          <w:marTop w:val="0"/>
          <w:marBottom w:val="0"/>
          <w:divBdr>
            <w:top w:val="none" w:sz="0" w:space="0" w:color="auto"/>
            <w:left w:val="none" w:sz="0" w:space="0" w:color="auto"/>
            <w:bottom w:val="none" w:sz="0" w:space="0" w:color="auto"/>
            <w:right w:val="none" w:sz="0" w:space="0" w:color="auto"/>
          </w:divBdr>
        </w:div>
        <w:div w:id="1458530018">
          <w:marLeft w:val="0"/>
          <w:marRight w:val="0"/>
          <w:marTop w:val="0"/>
          <w:marBottom w:val="0"/>
          <w:divBdr>
            <w:top w:val="none" w:sz="0" w:space="0" w:color="auto"/>
            <w:left w:val="none" w:sz="0" w:space="0" w:color="auto"/>
            <w:bottom w:val="none" w:sz="0" w:space="0" w:color="auto"/>
            <w:right w:val="none" w:sz="0" w:space="0" w:color="auto"/>
          </w:divBdr>
        </w:div>
        <w:div w:id="468939841">
          <w:marLeft w:val="0"/>
          <w:marRight w:val="0"/>
          <w:marTop w:val="0"/>
          <w:marBottom w:val="0"/>
          <w:divBdr>
            <w:top w:val="none" w:sz="0" w:space="0" w:color="auto"/>
            <w:left w:val="none" w:sz="0" w:space="0" w:color="auto"/>
            <w:bottom w:val="none" w:sz="0" w:space="0" w:color="auto"/>
            <w:right w:val="none" w:sz="0" w:space="0" w:color="auto"/>
          </w:divBdr>
        </w:div>
      </w:divsChild>
    </w:div>
    <w:div w:id="354355236">
      <w:bodyDiv w:val="1"/>
      <w:marLeft w:val="0"/>
      <w:marRight w:val="0"/>
      <w:marTop w:val="0"/>
      <w:marBottom w:val="0"/>
      <w:divBdr>
        <w:top w:val="none" w:sz="0" w:space="0" w:color="auto"/>
        <w:left w:val="none" w:sz="0" w:space="0" w:color="auto"/>
        <w:bottom w:val="none" w:sz="0" w:space="0" w:color="auto"/>
        <w:right w:val="none" w:sz="0" w:space="0" w:color="auto"/>
      </w:divBdr>
    </w:div>
    <w:div w:id="497115454">
      <w:bodyDiv w:val="1"/>
      <w:marLeft w:val="0"/>
      <w:marRight w:val="0"/>
      <w:marTop w:val="0"/>
      <w:marBottom w:val="0"/>
      <w:divBdr>
        <w:top w:val="none" w:sz="0" w:space="0" w:color="auto"/>
        <w:left w:val="none" w:sz="0" w:space="0" w:color="auto"/>
        <w:bottom w:val="none" w:sz="0" w:space="0" w:color="auto"/>
        <w:right w:val="none" w:sz="0" w:space="0" w:color="auto"/>
      </w:divBdr>
      <w:divsChild>
        <w:div w:id="385373328">
          <w:marLeft w:val="0"/>
          <w:marRight w:val="0"/>
          <w:marTop w:val="0"/>
          <w:marBottom w:val="0"/>
          <w:divBdr>
            <w:top w:val="none" w:sz="0" w:space="0" w:color="auto"/>
            <w:left w:val="none" w:sz="0" w:space="0" w:color="auto"/>
            <w:bottom w:val="none" w:sz="0" w:space="0" w:color="auto"/>
            <w:right w:val="none" w:sz="0" w:space="0" w:color="auto"/>
          </w:divBdr>
        </w:div>
        <w:div w:id="1973946128">
          <w:marLeft w:val="0"/>
          <w:marRight w:val="0"/>
          <w:marTop w:val="0"/>
          <w:marBottom w:val="0"/>
          <w:divBdr>
            <w:top w:val="none" w:sz="0" w:space="0" w:color="auto"/>
            <w:left w:val="none" w:sz="0" w:space="0" w:color="auto"/>
            <w:bottom w:val="none" w:sz="0" w:space="0" w:color="auto"/>
            <w:right w:val="none" w:sz="0" w:space="0" w:color="auto"/>
          </w:divBdr>
          <w:divsChild>
            <w:div w:id="1125805480">
              <w:marLeft w:val="-75"/>
              <w:marRight w:val="0"/>
              <w:marTop w:val="30"/>
              <w:marBottom w:val="30"/>
              <w:divBdr>
                <w:top w:val="none" w:sz="0" w:space="0" w:color="auto"/>
                <w:left w:val="none" w:sz="0" w:space="0" w:color="auto"/>
                <w:bottom w:val="none" w:sz="0" w:space="0" w:color="auto"/>
                <w:right w:val="none" w:sz="0" w:space="0" w:color="auto"/>
              </w:divBdr>
              <w:divsChild>
                <w:div w:id="1812405839">
                  <w:marLeft w:val="0"/>
                  <w:marRight w:val="0"/>
                  <w:marTop w:val="0"/>
                  <w:marBottom w:val="0"/>
                  <w:divBdr>
                    <w:top w:val="none" w:sz="0" w:space="0" w:color="auto"/>
                    <w:left w:val="none" w:sz="0" w:space="0" w:color="auto"/>
                    <w:bottom w:val="none" w:sz="0" w:space="0" w:color="auto"/>
                    <w:right w:val="none" w:sz="0" w:space="0" w:color="auto"/>
                  </w:divBdr>
                  <w:divsChild>
                    <w:div w:id="1097866788">
                      <w:marLeft w:val="0"/>
                      <w:marRight w:val="0"/>
                      <w:marTop w:val="0"/>
                      <w:marBottom w:val="0"/>
                      <w:divBdr>
                        <w:top w:val="none" w:sz="0" w:space="0" w:color="auto"/>
                        <w:left w:val="none" w:sz="0" w:space="0" w:color="auto"/>
                        <w:bottom w:val="none" w:sz="0" w:space="0" w:color="auto"/>
                        <w:right w:val="none" w:sz="0" w:space="0" w:color="auto"/>
                      </w:divBdr>
                    </w:div>
                  </w:divsChild>
                </w:div>
                <w:div w:id="1132671227">
                  <w:marLeft w:val="0"/>
                  <w:marRight w:val="0"/>
                  <w:marTop w:val="0"/>
                  <w:marBottom w:val="0"/>
                  <w:divBdr>
                    <w:top w:val="none" w:sz="0" w:space="0" w:color="auto"/>
                    <w:left w:val="none" w:sz="0" w:space="0" w:color="auto"/>
                    <w:bottom w:val="none" w:sz="0" w:space="0" w:color="auto"/>
                    <w:right w:val="none" w:sz="0" w:space="0" w:color="auto"/>
                  </w:divBdr>
                  <w:divsChild>
                    <w:div w:id="1532187746">
                      <w:marLeft w:val="0"/>
                      <w:marRight w:val="0"/>
                      <w:marTop w:val="0"/>
                      <w:marBottom w:val="0"/>
                      <w:divBdr>
                        <w:top w:val="none" w:sz="0" w:space="0" w:color="auto"/>
                        <w:left w:val="none" w:sz="0" w:space="0" w:color="auto"/>
                        <w:bottom w:val="none" w:sz="0" w:space="0" w:color="auto"/>
                        <w:right w:val="none" w:sz="0" w:space="0" w:color="auto"/>
                      </w:divBdr>
                    </w:div>
                  </w:divsChild>
                </w:div>
                <w:div w:id="1009790916">
                  <w:marLeft w:val="0"/>
                  <w:marRight w:val="0"/>
                  <w:marTop w:val="0"/>
                  <w:marBottom w:val="0"/>
                  <w:divBdr>
                    <w:top w:val="none" w:sz="0" w:space="0" w:color="auto"/>
                    <w:left w:val="none" w:sz="0" w:space="0" w:color="auto"/>
                    <w:bottom w:val="none" w:sz="0" w:space="0" w:color="auto"/>
                    <w:right w:val="none" w:sz="0" w:space="0" w:color="auto"/>
                  </w:divBdr>
                  <w:divsChild>
                    <w:div w:id="405689571">
                      <w:marLeft w:val="0"/>
                      <w:marRight w:val="0"/>
                      <w:marTop w:val="0"/>
                      <w:marBottom w:val="0"/>
                      <w:divBdr>
                        <w:top w:val="none" w:sz="0" w:space="0" w:color="auto"/>
                        <w:left w:val="none" w:sz="0" w:space="0" w:color="auto"/>
                        <w:bottom w:val="none" w:sz="0" w:space="0" w:color="auto"/>
                        <w:right w:val="none" w:sz="0" w:space="0" w:color="auto"/>
                      </w:divBdr>
                    </w:div>
                  </w:divsChild>
                </w:div>
                <w:div w:id="762797332">
                  <w:marLeft w:val="0"/>
                  <w:marRight w:val="0"/>
                  <w:marTop w:val="0"/>
                  <w:marBottom w:val="0"/>
                  <w:divBdr>
                    <w:top w:val="none" w:sz="0" w:space="0" w:color="auto"/>
                    <w:left w:val="none" w:sz="0" w:space="0" w:color="auto"/>
                    <w:bottom w:val="none" w:sz="0" w:space="0" w:color="auto"/>
                    <w:right w:val="none" w:sz="0" w:space="0" w:color="auto"/>
                  </w:divBdr>
                  <w:divsChild>
                    <w:div w:id="2002463158">
                      <w:marLeft w:val="0"/>
                      <w:marRight w:val="0"/>
                      <w:marTop w:val="0"/>
                      <w:marBottom w:val="0"/>
                      <w:divBdr>
                        <w:top w:val="none" w:sz="0" w:space="0" w:color="auto"/>
                        <w:left w:val="none" w:sz="0" w:space="0" w:color="auto"/>
                        <w:bottom w:val="none" w:sz="0" w:space="0" w:color="auto"/>
                        <w:right w:val="none" w:sz="0" w:space="0" w:color="auto"/>
                      </w:divBdr>
                    </w:div>
                  </w:divsChild>
                </w:div>
                <w:div w:id="1128090519">
                  <w:marLeft w:val="0"/>
                  <w:marRight w:val="0"/>
                  <w:marTop w:val="0"/>
                  <w:marBottom w:val="0"/>
                  <w:divBdr>
                    <w:top w:val="none" w:sz="0" w:space="0" w:color="auto"/>
                    <w:left w:val="none" w:sz="0" w:space="0" w:color="auto"/>
                    <w:bottom w:val="none" w:sz="0" w:space="0" w:color="auto"/>
                    <w:right w:val="none" w:sz="0" w:space="0" w:color="auto"/>
                  </w:divBdr>
                  <w:divsChild>
                    <w:div w:id="1934244142">
                      <w:marLeft w:val="0"/>
                      <w:marRight w:val="0"/>
                      <w:marTop w:val="0"/>
                      <w:marBottom w:val="0"/>
                      <w:divBdr>
                        <w:top w:val="none" w:sz="0" w:space="0" w:color="auto"/>
                        <w:left w:val="none" w:sz="0" w:space="0" w:color="auto"/>
                        <w:bottom w:val="none" w:sz="0" w:space="0" w:color="auto"/>
                        <w:right w:val="none" w:sz="0" w:space="0" w:color="auto"/>
                      </w:divBdr>
                    </w:div>
                  </w:divsChild>
                </w:div>
                <w:div w:id="1630937614">
                  <w:marLeft w:val="0"/>
                  <w:marRight w:val="0"/>
                  <w:marTop w:val="0"/>
                  <w:marBottom w:val="0"/>
                  <w:divBdr>
                    <w:top w:val="none" w:sz="0" w:space="0" w:color="auto"/>
                    <w:left w:val="none" w:sz="0" w:space="0" w:color="auto"/>
                    <w:bottom w:val="none" w:sz="0" w:space="0" w:color="auto"/>
                    <w:right w:val="none" w:sz="0" w:space="0" w:color="auto"/>
                  </w:divBdr>
                  <w:divsChild>
                    <w:div w:id="1851330737">
                      <w:marLeft w:val="0"/>
                      <w:marRight w:val="0"/>
                      <w:marTop w:val="0"/>
                      <w:marBottom w:val="0"/>
                      <w:divBdr>
                        <w:top w:val="none" w:sz="0" w:space="0" w:color="auto"/>
                        <w:left w:val="none" w:sz="0" w:space="0" w:color="auto"/>
                        <w:bottom w:val="none" w:sz="0" w:space="0" w:color="auto"/>
                        <w:right w:val="none" w:sz="0" w:space="0" w:color="auto"/>
                      </w:divBdr>
                    </w:div>
                  </w:divsChild>
                </w:div>
                <w:div w:id="386878813">
                  <w:marLeft w:val="0"/>
                  <w:marRight w:val="0"/>
                  <w:marTop w:val="0"/>
                  <w:marBottom w:val="0"/>
                  <w:divBdr>
                    <w:top w:val="none" w:sz="0" w:space="0" w:color="auto"/>
                    <w:left w:val="none" w:sz="0" w:space="0" w:color="auto"/>
                    <w:bottom w:val="none" w:sz="0" w:space="0" w:color="auto"/>
                    <w:right w:val="none" w:sz="0" w:space="0" w:color="auto"/>
                  </w:divBdr>
                  <w:divsChild>
                    <w:div w:id="17437454">
                      <w:marLeft w:val="0"/>
                      <w:marRight w:val="0"/>
                      <w:marTop w:val="0"/>
                      <w:marBottom w:val="0"/>
                      <w:divBdr>
                        <w:top w:val="none" w:sz="0" w:space="0" w:color="auto"/>
                        <w:left w:val="none" w:sz="0" w:space="0" w:color="auto"/>
                        <w:bottom w:val="none" w:sz="0" w:space="0" w:color="auto"/>
                        <w:right w:val="none" w:sz="0" w:space="0" w:color="auto"/>
                      </w:divBdr>
                    </w:div>
                  </w:divsChild>
                </w:div>
                <w:div w:id="2144469068">
                  <w:marLeft w:val="0"/>
                  <w:marRight w:val="0"/>
                  <w:marTop w:val="0"/>
                  <w:marBottom w:val="0"/>
                  <w:divBdr>
                    <w:top w:val="none" w:sz="0" w:space="0" w:color="auto"/>
                    <w:left w:val="none" w:sz="0" w:space="0" w:color="auto"/>
                    <w:bottom w:val="none" w:sz="0" w:space="0" w:color="auto"/>
                    <w:right w:val="none" w:sz="0" w:space="0" w:color="auto"/>
                  </w:divBdr>
                  <w:divsChild>
                    <w:div w:id="401100575">
                      <w:marLeft w:val="0"/>
                      <w:marRight w:val="0"/>
                      <w:marTop w:val="0"/>
                      <w:marBottom w:val="0"/>
                      <w:divBdr>
                        <w:top w:val="none" w:sz="0" w:space="0" w:color="auto"/>
                        <w:left w:val="none" w:sz="0" w:space="0" w:color="auto"/>
                        <w:bottom w:val="none" w:sz="0" w:space="0" w:color="auto"/>
                        <w:right w:val="none" w:sz="0" w:space="0" w:color="auto"/>
                      </w:divBdr>
                    </w:div>
                  </w:divsChild>
                </w:div>
                <w:div w:id="1757435584">
                  <w:marLeft w:val="0"/>
                  <w:marRight w:val="0"/>
                  <w:marTop w:val="0"/>
                  <w:marBottom w:val="0"/>
                  <w:divBdr>
                    <w:top w:val="none" w:sz="0" w:space="0" w:color="auto"/>
                    <w:left w:val="none" w:sz="0" w:space="0" w:color="auto"/>
                    <w:bottom w:val="none" w:sz="0" w:space="0" w:color="auto"/>
                    <w:right w:val="none" w:sz="0" w:space="0" w:color="auto"/>
                  </w:divBdr>
                  <w:divsChild>
                    <w:div w:id="1737825682">
                      <w:marLeft w:val="0"/>
                      <w:marRight w:val="0"/>
                      <w:marTop w:val="0"/>
                      <w:marBottom w:val="0"/>
                      <w:divBdr>
                        <w:top w:val="none" w:sz="0" w:space="0" w:color="auto"/>
                        <w:left w:val="none" w:sz="0" w:space="0" w:color="auto"/>
                        <w:bottom w:val="none" w:sz="0" w:space="0" w:color="auto"/>
                        <w:right w:val="none" w:sz="0" w:space="0" w:color="auto"/>
                      </w:divBdr>
                    </w:div>
                  </w:divsChild>
                </w:div>
                <w:div w:id="27996961">
                  <w:marLeft w:val="0"/>
                  <w:marRight w:val="0"/>
                  <w:marTop w:val="0"/>
                  <w:marBottom w:val="0"/>
                  <w:divBdr>
                    <w:top w:val="none" w:sz="0" w:space="0" w:color="auto"/>
                    <w:left w:val="none" w:sz="0" w:space="0" w:color="auto"/>
                    <w:bottom w:val="none" w:sz="0" w:space="0" w:color="auto"/>
                    <w:right w:val="none" w:sz="0" w:space="0" w:color="auto"/>
                  </w:divBdr>
                  <w:divsChild>
                    <w:div w:id="446971651">
                      <w:marLeft w:val="0"/>
                      <w:marRight w:val="0"/>
                      <w:marTop w:val="0"/>
                      <w:marBottom w:val="0"/>
                      <w:divBdr>
                        <w:top w:val="none" w:sz="0" w:space="0" w:color="auto"/>
                        <w:left w:val="none" w:sz="0" w:space="0" w:color="auto"/>
                        <w:bottom w:val="none" w:sz="0" w:space="0" w:color="auto"/>
                        <w:right w:val="none" w:sz="0" w:space="0" w:color="auto"/>
                      </w:divBdr>
                    </w:div>
                  </w:divsChild>
                </w:div>
                <w:div w:id="855656685">
                  <w:marLeft w:val="0"/>
                  <w:marRight w:val="0"/>
                  <w:marTop w:val="0"/>
                  <w:marBottom w:val="0"/>
                  <w:divBdr>
                    <w:top w:val="none" w:sz="0" w:space="0" w:color="auto"/>
                    <w:left w:val="none" w:sz="0" w:space="0" w:color="auto"/>
                    <w:bottom w:val="none" w:sz="0" w:space="0" w:color="auto"/>
                    <w:right w:val="none" w:sz="0" w:space="0" w:color="auto"/>
                  </w:divBdr>
                  <w:divsChild>
                    <w:div w:id="2138603377">
                      <w:marLeft w:val="0"/>
                      <w:marRight w:val="0"/>
                      <w:marTop w:val="0"/>
                      <w:marBottom w:val="0"/>
                      <w:divBdr>
                        <w:top w:val="none" w:sz="0" w:space="0" w:color="auto"/>
                        <w:left w:val="none" w:sz="0" w:space="0" w:color="auto"/>
                        <w:bottom w:val="none" w:sz="0" w:space="0" w:color="auto"/>
                        <w:right w:val="none" w:sz="0" w:space="0" w:color="auto"/>
                      </w:divBdr>
                    </w:div>
                  </w:divsChild>
                </w:div>
                <w:div w:id="950209277">
                  <w:marLeft w:val="0"/>
                  <w:marRight w:val="0"/>
                  <w:marTop w:val="0"/>
                  <w:marBottom w:val="0"/>
                  <w:divBdr>
                    <w:top w:val="none" w:sz="0" w:space="0" w:color="auto"/>
                    <w:left w:val="none" w:sz="0" w:space="0" w:color="auto"/>
                    <w:bottom w:val="none" w:sz="0" w:space="0" w:color="auto"/>
                    <w:right w:val="none" w:sz="0" w:space="0" w:color="auto"/>
                  </w:divBdr>
                  <w:divsChild>
                    <w:div w:id="1104308676">
                      <w:marLeft w:val="0"/>
                      <w:marRight w:val="0"/>
                      <w:marTop w:val="0"/>
                      <w:marBottom w:val="0"/>
                      <w:divBdr>
                        <w:top w:val="none" w:sz="0" w:space="0" w:color="auto"/>
                        <w:left w:val="none" w:sz="0" w:space="0" w:color="auto"/>
                        <w:bottom w:val="none" w:sz="0" w:space="0" w:color="auto"/>
                        <w:right w:val="none" w:sz="0" w:space="0" w:color="auto"/>
                      </w:divBdr>
                    </w:div>
                  </w:divsChild>
                </w:div>
                <w:div w:id="495876741">
                  <w:marLeft w:val="0"/>
                  <w:marRight w:val="0"/>
                  <w:marTop w:val="0"/>
                  <w:marBottom w:val="0"/>
                  <w:divBdr>
                    <w:top w:val="none" w:sz="0" w:space="0" w:color="auto"/>
                    <w:left w:val="none" w:sz="0" w:space="0" w:color="auto"/>
                    <w:bottom w:val="none" w:sz="0" w:space="0" w:color="auto"/>
                    <w:right w:val="none" w:sz="0" w:space="0" w:color="auto"/>
                  </w:divBdr>
                  <w:divsChild>
                    <w:div w:id="201988045">
                      <w:marLeft w:val="0"/>
                      <w:marRight w:val="0"/>
                      <w:marTop w:val="0"/>
                      <w:marBottom w:val="0"/>
                      <w:divBdr>
                        <w:top w:val="none" w:sz="0" w:space="0" w:color="auto"/>
                        <w:left w:val="none" w:sz="0" w:space="0" w:color="auto"/>
                        <w:bottom w:val="none" w:sz="0" w:space="0" w:color="auto"/>
                        <w:right w:val="none" w:sz="0" w:space="0" w:color="auto"/>
                      </w:divBdr>
                    </w:div>
                  </w:divsChild>
                </w:div>
                <w:div w:id="2074546354">
                  <w:marLeft w:val="0"/>
                  <w:marRight w:val="0"/>
                  <w:marTop w:val="0"/>
                  <w:marBottom w:val="0"/>
                  <w:divBdr>
                    <w:top w:val="none" w:sz="0" w:space="0" w:color="auto"/>
                    <w:left w:val="none" w:sz="0" w:space="0" w:color="auto"/>
                    <w:bottom w:val="none" w:sz="0" w:space="0" w:color="auto"/>
                    <w:right w:val="none" w:sz="0" w:space="0" w:color="auto"/>
                  </w:divBdr>
                  <w:divsChild>
                    <w:div w:id="1720736948">
                      <w:marLeft w:val="0"/>
                      <w:marRight w:val="0"/>
                      <w:marTop w:val="0"/>
                      <w:marBottom w:val="0"/>
                      <w:divBdr>
                        <w:top w:val="none" w:sz="0" w:space="0" w:color="auto"/>
                        <w:left w:val="none" w:sz="0" w:space="0" w:color="auto"/>
                        <w:bottom w:val="none" w:sz="0" w:space="0" w:color="auto"/>
                        <w:right w:val="none" w:sz="0" w:space="0" w:color="auto"/>
                      </w:divBdr>
                    </w:div>
                  </w:divsChild>
                </w:div>
                <w:div w:id="1059596150">
                  <w:marLeft w:val="0"/>
                  <w:marRight w:val="0"/>
                  <w:marTop w:val="0"/>
                  <w:marBottom w:val="0"/>
                  <w:divBdr>
                    <w:top w:val="none" w:sz="0" w:space="0" w:color="auto"/>
                    <w:left w:val="none" w:sz="0" w:space="0" w:color="auto"/>
                    <w:bottom w:val="none" w:sz="0" w:space="0" w:color="auto"/>
                    <w:right w:val="none" w:sz="0" w:space="0" w:color="auto"/>
                  </w:divBdr>
                  <w:divsChild>
                    <w:div w:id="352654376">
                      <w:marLeft w:val="0"/>
                      <w:marRight w:val="0"/>
                      <w:marTop w:val="0"/>
                      <w:marBottom w:val="0"/>
                      <w:divBdr>
                        <w:top w:val="none" w:sz="0" w:space="0" w:color="auto"/>
                        <w:left w:val="none" w:sz="0" w:space="0" w:color="auto"/>
                        <w:bottom w:val="none" w:sz="0" w:space="0" w:color="auto"/>
                        <w:right w:val="none" w:sz="0" w:space="0" w:color="auto"/>
                      </w:divBdr>
                    </w:div>
                  </w:divsChild>
                </w:div>
                <w:div w:id="1286884565">
                  <w:marLeft w:val="0"/>
                  <w:marRight w:val="0"/>
                  <w:marTop w:val="0"/>
                  <w:marBottom w:val="0"/>
                  <w:divBdr>
                    <w:top w:val="none" w:sz="0" w:space="0" w:color="auto"/>
                    <w:left w:val="none" w:sz="0" w:space="0" w:color="auto"/>
                    <w:bottom w:val="none" w:sz="0" w:space="0" w:color="auto"/>
                    <w:right w:val="none" w:sz="0" w:space="0" w:color="auto"/>
                  </w:divBdr>
                  <w:divsChild>
                    <w:div w:id="1936552773">
                      <w:marLeft w:val="0"/>
                      <w:marRight w:val="0"/>
                      <w:marTop w:val="0"/>
                      <w:marBottom w:val="0"/>
                      <w:divBdr>
                        <w:top w:val="none" w:sz="0" w:space="0" w:color="auto"/>
                        <w:left w:val="none" w:sz="0" w:space="0" w:color="auto"/>
                        <w:bottom w:val="none" w:sz="0" w:space="0" w:color="auto"/>
                        <w:right w:val="none" w:sz="0" w:space="0" w:color="auto"/>
                      </w:divBdr>
                    </w:div>
                  </w:divsChild>
                </w:div>
                <w:div w:id="1720468741">
                  <w:marLeft w:val="0"/>
                  <w:marRight w:val="0"/>
                  <w:marTop w:val="0"/>
                  <w:marBottom w:val="0"/>
                  <w:divBdr>
                    <w:top w:val="none" w:sz="0" w:space="0" w:color="auto"/>
                    <w:left w:val="none" w:sz="0" w:space="0" w:color="auto"/>
                    <w:bottom w:val="none" w:sz="0" w:space="0" w:color="auto"/>
                    <w:right w:val="none" w:sz="0" w:space="0" w:color="auto"/>
                  </w:divBdr>
                  <w:divsChild>
                    <w:div w:id="703293200">
                      <w:marLeft w:val="0"/>
                      <w:marRight w:val="0"/>
                      <w:marTop w:val="0"/>
                      <w:marBottom w:val="0"/>
                      <w:divBdr>
                        <w:top w:val="none" w:sz="0" w:space="0" w:color="auto"/>
                        <w:left w:val="none" w:sz="0" w:space="0" w:color="auto"/>
                        <w:bottom w:val="none" w:sz="0" w:space="0" w:color="auto"/>
                        <w:right w:val="none" w:sz="0" w:space="0" w:color="auto"/>
                      </w:divBdr>
                    </w:div>
                  </w:divsChild>
                </w:div>
                <w:div w:id="1971402355">
                  <w:marLeft w:val="0"/>
                  <w:marRight w:val="0"/>
                  <w:marTop w:val="0"/>
                  <w:marBottom w:val="0"/>
                  <w:divBdr>
                    <w:top w:val="none" w:sz="0" w:space="0" w:color="auto"/>
                    <w:left w:val="none" w:sz="0" w:space="0" w:color="auto"/>
                    <w:bottom w:val="none" w:sz="0" w:space="0" w:color="auto"/>
                    <w:right w:val="none" w:sz="0" w:space="0" w:color="auto"/>
                  </w:divBdr>
                  <w:divsChild>
                    <w:div w:id="1859805284">
                      <w:marLeft w:val="0"/>
                      <w:marRight w:val="0"/>
                      <w:marTop w:val="0"/>
                      <w:marBottom w:val="0"/>
                      <w:divBdr>
                        <w:top w:val="none" w:sz="0" w:space="0" w:color="auto"/>
                        <w:left w:val="none" w:sz="0" w:space="0" w:color="auto"/>
                        <w:bottom w:val="none" w:sz="0" w:space="0" w:color="auto"/>
                        <w:right w:val="none" w:sz="0" w:space="0" w:color="auto"/>
                      </w:divBdr>
                    </w:div>
                  </w:divsChild>
                </w:div>
                <w:div w:id="1104155472">
                  <w:marLeft w:val="0"/>
                  <w:marRight w:val="0"/>
                  <w:marTop w:val="0"/>
                  <w:marBottom w:val="0"/>
                  <w:divBdr>
                    <w:top w:val="none" w:sz="0" w:space="0" w:color="auto"/>
                    <w:left w:val="none" w:sz="0" w:space="0" w:color="auto"/>
                    <w:bottom w:val="none" w:sz="0" w:space="0" w:color="auto"/>
                    <w:right w:val="none" w:sz="0" w:space="0" w:color="auto"/>
                  </w:divBdr>
                  <w:divsChild>
                    <w:div w:id="2096514261">
                      <w:marLeft w:val="0"/>
                      <w:marRight w:val="0"/>
                      <w:marTop w:val="0"/>
                      <w:marBottom w:val="0"/>
                      <w:divBdr>
                        <w:top w:val="none" w:sz="0" w:space="0" w:color="auto"/>
                        <w:left w:val="none" w:sz="0" w:space="0" w:color="auto"/>
                        <w:bottom w:val="none" w:sz="0" w:space="0" w:color="auto"/>
                        <w:right w:val="none" w:sz="0" w:space="0" w:color="auto"/>
                      </w:divBdr>
                    </w:div>
                  </w:divsChild>
                </w:div>
                <w:div w:id="836194598">
                  <w:marLeft w:val="0"/>
                  <w:marRight w:val="0"/>
                  <w:marTop w:val="0"/>
                  <w:marBottom w:val="0"/>
                  <w:divBdr>
                    <w:top w:val="none" w:sz="0" w:space="0" w:color="auto"/>
                    <w:left w:val="none" w:sz="0" w:space="0" w:color="auto"/>
                    <w:bottom w:val="none" w:sz="0" w:space="0" w:color="auto"/>
                    <w:right w:val="none" w:sz="0" w:space="0" w:color="auto"/>
                  </w:divBdr>
                  <w:divsChild>
                    <w:div w:id="2026789502">
                      <w:marLeft w:val="0"/>
                      <w:marRight w:val="0"/>
                      <w:marTop w:val="0"/>
                      <w:marBottom w:val="0"/>
                      <w:divBdr>
                        <w:top w:val="none" w:sz="0" w:space="0" w:color="auto"/>
                        <w:left w:val="none" w:sz="0" w:space="0" w:color="auto"/>
                        <w:bottom w:val="none" w:sz="0" w:space="0" w:color="auto"/>
                        <w:right w:val="none" w:sz="0" w:space="0" w:color="auto"/>
                      </w:divBdr>
                    </w:div>
                  </w:divsChild>
                </w:div>
                <w:div w:id="493568442">
                  <w:marLeft w:val="0"/>
                  <w:marRight w:val="0"/>
                  <w:marTop w:val="0"/>
                  <w:marBottom w:val="0"/>
                  <w:divBdr>
                    <w:top w:val="none" w:sz="0" w:space="0" w:color="auto"/>
                    <w:left w:val="none" w:sz="0" w:space="0" w:color="auto"/>
                    <w:bottom w:val="none" w:sz="0" w:space="0" w:color="auto"/>
                    <w:right w:val="none" w:sz="0" w:space="0" w:color="auto"/>
                  </w:divBdr>
                  <w:divsChild>
                    <w:div w:id="932203823">
                      <w:marLeft w:val="0"/>
                      <w:marRight w:val="0"/>
                      <w:marTop w:val="0"/>
                      <w:marBottom w:val="0"/>
                      <w:divBdr>
                        <w:top w:val="none" w:sz="0" w:space="0" w:color="auto"/>
                        <w:left w:val="none" w:sz="0" w:space="0" w:color="auto"/>
                        <w:bottom w:val="none" w:sz="0" w:space="0" w:color="auto"/>
                        <w:right w:val="none" w:sz="0" w:space="0" w:color="auto"/>
                      </w:divBdr>
                    </w:div>
                  </w:divsChild>
                </w:div>
                <w:div w:id="185142144">
                  <w:marLeft w:val="0"/>
                  <w:marRight w:val="0"/>
                  <w:marTop w:val="0"/>
                  <w:marBottom w:val="0"/>
                  <w:divBdr>
                    <w:top w:val="none" w:sz="0" w:space="0" w:color="auto"/>
                    <w:left w:val="none" w:sz="0" w:space="0" w:color="auto"/>
                    <w:bottom w:val="none" w:sz="0" w:space="0" w:color="auto"/>
                    <w:right w:val="none" w:sz="0" w:space="0" w:color="auto"/>
                  </w:divBdr>
                  <w:divsChild>
                    <w:div w:id="677384884">
                      <w:marLeft w:val="0"/>
                      <w:marRight w:val="0"/>
                      <w:marTop w:val="0"/>
                      <w:marBottom w:val="0"/>
                      <w:divBdr>
                        <w:top w:val="none" w:sz="0" w:space="0" w:color="auto"/>
                        <w:left w:val="none" w:sz="0" w:space="0" w:color="auto"/>
                        <w:bottom w:val="none" w:sz="0" w:space="0" w:color="auto"/>
                        <w:right w:val="none" w:sz="0" w:space="0" w:color="auto"/>
                      </w:divBdr>
                    </w:div>
                  </w:divsChild>
                </w:div>
                <w:div w:id="891963149">
                  <w:marLeft w:val="0"/>
                  <w:marRight w:val="0"/>
                  <w:marTop w:val="0"/>
                  <w:marBottom w:val="0"/>
                  <w:divBdr>
                    <w:top w:val="none" w:sz="0" w:space="0" w:color="auto"/>
                    <w:left w:val="none" w:sz="0" w:space="0" w:color="auto"/>
                    <w:bottom w:val="none" w:sz="0" w:space="0" w:color="auto"/>
                    <w:right w:val="none" w:sz="0" w:space="0" w:color="auto"/>
                  </w:divBdr>
                  <w:divsChild>
                    <w:div w:id="747264948">
                      <w:marLeft w:val="0"/>
                      <w:marRight w:val="0"/>
                      <w:marTop w:val="0"/>
                      <w:marBottom w:val="0"/>
                      <w:divBdr>
                        <w:top w:val="none" w:sz="0" w:space="0" w:color="auto"/>
                        <w:left w:val="none" w:sz="0" w:space="0" w:color="auto"/>
                        <w:bottom w:val="none" w:sz="0" w:space="0" w:color="auto"/>
                        <w:right w:val="none" w:sz="0" w:space="0" w:color="auto"/>
                      </w:divBdr>
                    </w:div>
                  </w:divsChild>
                </w:div>
                <w:div w:id="265042869">
                  <w:marLeft w:val="0"/>
                  <w:marRight w:val="0"/>
                  <w:marTop w:val="0"/>
                  <w:marBottom w:val="0"/>
                  <w:divBdr>
                    <w:top w:val="none" w:sz="0" w:space="0" w:color="auto"/>
                    <w:left w:val="none" w:sz="0" w:space="0" w:color="auto"/>
                    <w:bottom w:val="none" w:sz="0" w:space="0" w:color="auto"/>
                    <w:right w:val="none" w:sz="0" w:space="0" w:color="auto"/>
                  </w:divBdr>
                  <w:divsChild>
                    <w:div w:id="1388920900">
                      <w:marLeft w:val="0"/>
                      <w:marRight w:val="0"/>
                      <w:marTop w:val="0"/>
                      <w:marBottom w:val="0"/>
                      <w:divBdr>
                        <w:top w:val="none" w:sz="0" w:space="0" w:color="auto"/>
                        <w:left w:val="none" w:sz="0" w:space="0" w:color="auto"/>
                        <w:bottom w:val="none" w:sz="0" w:space="0" w:color="auto"/>
                        <w:right w:val="none" w:sz="0" w:space="0" w:color="auto"/>
                      </w:divBdr>
                    </w:div>
                  </w:divsChild>
                </w:div>
                <w:div w:id="979383001">
                  <w:marLeft w:val="0"/>
                  <w:marRight w:val="0"/>
                  <w:marTop w:val="0"/>
                  <w:marBottom w:val="0"/>
                  <w:divBdr>
                    <w:top w:val="none" w:sz="0" w:space="0" w:color="auto"/>
                    <w:left w:val="none" w:sz="0" w:space="0" w:color="auto"/>
                    <w:bottom w:val="none" w:sz="0" w:space="0" w:color="auto"/>
                    <w:right w:val="none" w:sz="0" w:space="0" w:color="auto"/>
                  </w:divBdr>
                  <w:divsChild>
                    <w:div w:id="681007592">
                      <w:marLeft w:val="0"/>
                      <w:marRight w:val="0"/>
                      <w:marTop w:val="0"/>
                      <w:marBottom w:val="0"/>
                      <w:divBdr>
                        <w:top w:val="none" w:sz="0" w:space="0" w:color="auto"/>
                        <w:left w:val="none" w:sz="0" w:space="0" w:color="auto"/>
                        <w:bottom w:val="none" w:sz="0" w:space="0" w:color="auto"/>
                        <w:right w:val="none" w:sz="0" w:space="0" w:color="auto"/>
                      </w:divBdr>
                    </w:div>
                  </w:divsChild>
                </w:div>
                <w:div w:id="1351102081">
                  <w:marLeft w:val="0"/>
                  <w:marRight w:val="0"/>
                  <w:marTop w:val="0"/>
                  <w:marBottom w:val="0"/>
                  <w:divBdr>
                    <w:top w:val="none" w:sz="0" w:space="0" w:color="auto"/>
                    <w:left w:val="none" w:sz="0" w:space="0" w:color="auto"/>
                    <w:bottom w:val="none" w:sz="0" w:space="0" w:color="auto"/>
                    <w:right w:val="none" w:sz="0" w:space="0" w:color="auto"/>
                  </w:divBdr>
                  <w:divsChild>
                    <w:div w:id="870730899">
                      <w:marLeft w:val="0"/>
                      <w:marRight w:val="0"/>
                      <w:marTop w:val="0"/>
                      <w:marBottom w:val="0"/>
                      <w:divBdr>
                        <w:top w:val="none" w:sz="0" w:space="0" w:color="auto"/>
                        <w:left w:val="none" w:sz="0" w:space="0" w:color="auto"/>
                        <w:bottom w:val="none" w:sz="0" w:space="0" w:color="auto"/>
                        <w:right w:val="none" w:sz="0" w:space="0" w:color="auto"/>
                      </w:divBdr>
                    </w:div>
                  </w:divsChild>
                </w:div>
                <w:div w:id="673728355">
                  <w:marLeft w:val="0"/>
                  <w:marRight w:val="0"/>
                  <w:marTop w:val="0"/>
                  <w:marBottom w:val="0"/>
                  <w:divBdr>
                    <w:top w:val="none" w:sz="0" w:space="0" w:color="auto"/>
                    <w:left w:val="none" w:sz="0" w:space="0" w:color="auto"/>
                    <w:bottom w:val="none" w:sz="0" w:space="0" w:color="auto"/>
                    <w:right w:val="none" w:sz="0" w:space="0" w:color="auto"/>
                  </w:divBdr>
                  <w:divsChild>
                    <w:div w:id="748505761">
                      <w:marLeft w:val="0"/>
                      <w:marRight w:val="0"/>
                      <w:marTop w:val="0"/>
                      <w:marBottom w:val="0"/>
                      <w:divBdr>
                        <w:top w:val="none" w:sz="0" w:space="0" w:color="auto"/>
                        <w:left w:val="none" w:sz="0" w:space="0" w:color="auto"/>
                        <w:bottom w:val="none" w:sz="0" w:space="0" w:color="auto"/>
                        <w:right w:val="none" w:sz="0" w:space="0" w:color="auto"/>
                      </w:divBdr>
                    </w:div>
                  </w:divsChild>
                </w:div>
                <w:div w:id="1635450886">
                  <w:marLeft w:val="0"/>
                  <w:marRight w:val="0"/>
                  <w:marTop w:val="0"/>
                  <w:marBottom w:val="0"/>
                  <w:divBdr>
                    <w:top w:val="none" w:sz="0" w:space="0" w:color="auto"/>
                    <w:left w:val="none" w:sz="0" w:space="0" w:color="auto"/>
                    <w:bottom w:val="none" w:sz="0" w:space="0" w:color="auto"/>
                    <w:right w:val="none" w:sz="0" w:space="0" w:color="auto"/>
                  </w:divBdr>
                  <w:divsChild>
                    <w:div w:id="1107700868">
                      <w:marLeft w:val="0"/>
                      <w:marRight w:val="0"/>
                      <w:marTop w:val="0"/>
                      <w:marBottom w:val="0"/>
                      <w:divBdr>
                        <w:top w:val="none" w:sz="0" w:space="0" w:color="auto"/>
                        <w:left w:val="none" w:sz="0" w:space="0" w:color="auto"/>
                        <w:bottom w:val="none" w:sz="0" w:space="0" w:color="auto"/>
                        <w:right w:val="none" w:sz="0" w:space="0" w:color="auto"/>
                      </w:divBdr>
                    </w:div>
                  </w:divsChild>
                </w:div>
                <w:div w:id="1576278159">
                  <w:marLeft w:val="0"/>
                  <w:marRight w:val="0"/>
                  <w:marTop w:val="0"/>
                  <w:marBottom w:val="0"/>
                  <w:divBdr>
                    <w:top w:val="none" w:sz="0" w:space="0" w:color="auto"/>
                    <w:left w:val="none" w:sz="0" w:space="0" w:color="auto"/>
                    <w:bottom w:val="none" w:sz="0" w:space="0" w:color="auto"/>
                    <w:right w:val="none" w:sz="0" w:space="0" w:color="auto"/>
                  </w:divBdr>
                  <w:divsChild>
                    <w:div w:id="201001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38435">
          <w:marLeft w:val="0"/>
          <w:marRight w:val="0"/>
          <w:marTop w:val="0"/>
          <w:marBottom w:val="0"/>
          <w:divBdr>
            <w:top w:val="none" w:sz="0" w:space="0" w:color="auto"/>
            <w:left w:val="none" w:sz="0" w:space="0" w:color="auto"/>
            <w:bottom w:val="none" w:sz="0" w:space="0" w:color="auto"/>
            <w:right w:val="none" w:sz="0" w:space="0" w:color="auto"/>
          </w:divBdr>
        </w:div>
      </w:divsChild>
    </w:div>
    <w:div w:id="1164131621">
      <w:bodyDiv w:val="1"/>
      <w:marLeft w:val="0"/>
      <w:marRight w:val="0"/>
      <w:marTop w:val="0"/>
      <w:marBottom w:val="0"/>
      <w:divBdr>
        <w:top w:val="none" w:sz="0" w:space="0" w:color="auto"/>
        <w:left w:val="none" w:sz="0" w:space="0" w:color="auto"/>
        <w:bottom w:val="none" w:sz="0" w:space="0" w:color="auto"/>
        <w:right w:val="none" w:sz="0" w:space="0" w:color="auto"/>
      </w:divBdr>
    </w:div>
    <w:div w:id="1510872449">
      <w:bodyDiv w:val="1"/>
      <w:marLeft w:val="0"/>
      <w:marRight w:val="0"/>
      <w:marTop w:val="0"/>
      <w:marBottom w:val="0"/>
      <w:divBdr>
        <w:top w:val="none" w:sz="0" w:space="0" w:color="auto"/>
        <w:left w:val="none" w:sz="0" w:space="0" w:color="auto"/>
        <w:bottom w:val="none" w:sz="0" w:space="0" w:color="auto"/>
        <w:right w:val="none" w:sz="0" w:space="0" w:color="auto"/>
      </w:divBdr>
      <w:divsChild>
        <w:div w:id="11686884">
          <w:marLeft w:val="0"/>
          <w:marRight w:val="0"/>
          <w:marTop w:val="0"/>
          <w:marBottom w:val="0"/>
          <w:divBdr>
            <w:top w:val="none" w:sz="0" w:space="0" w:color="auto"/>
            <w:left w:val="none" w:sz="0" w:space="0" w:color="auto"/>
            <w:bottom w:val="none" w:sz="0" w:space="0" w:color="auto"/>
            <w:right w:val="none" w:sz="0" w:space="0" w:color="auto"/>
          </w:divBdr>
        </w:div>
        <w:div w:id="910847890">
          <w:marLeft w:val="0"/>
          <w:marRight w:val="0"/>
          <w:marTop w:val="0"/>
          <w:marBottom w:val="0"/>
          <w:divBdr>
            <w:top w:val="none" w:sz="0" w:space="0" w:color="auto"/>
            <w:left w:val="none" w:sz="0" w:space="0" w:color="auto"/>
            <w:bottom w:val="none" w:sz="0" w:space="0" w:color="auto"/>
            <w:right w:val="none" w:sz="0" w:space="0" w:color="auto"/>
          </w:divBdr>
          <w:divsChild>
            <w:div w:id="1393965662">
              <w:marLeft w:val="-75"/>
              <w:marRight w:val="0"/>
              <w:marTop w:val="30"/>
              <w:marBottom w:val="30"/>
              <w:divBdr>
                <w:top w:val="none" w:sz="0" w:space="0" w:color="auto"/>
                <w:left w:val="none" w:sz="0" w:space="0" w:color="auto"/>
                <w:bottom w:val="none" w:sz="0" w:space="0" w:color="auto"/>
                <w:right w:val="none" w:sz="0" w:space="0" w:color="auto"/>
              </w:divBdr>
              <w:divsChild>
                <w:div w:id="1843004681">
                  <w:marLeft w:val="0"/>
                  <w:marRight w:val="0"/>
                  <w:marTop w:val="0"/>
                  <w:marBottom w:val="0"/>
                  <w:divBdr>
                    <w:top w:val="none" w:sz="0" w:space="0" w:color="auto"/>
                    <w:left w:val="none" w:sz="0" w:space="0" w:color="auto"/>
                    <w:bottom w:val="none" w:sz="0" w:space="0" w:color="auto"/>
                    <w:right w:val="none" w:sz="0" w:space="0" w:color="auto"/>
                  </w:divBdr>
                  <w:divsChild>
                    <w:div w:id="2133135611">
                      <w:marLeft w:val="0"/>
                      <w:marRight w:val="0"/>
                      <w:marTop w:val="0"/>
                      <w:marBottom w:val="0"/>
                      <w:divBdr>
                        <w:top w:val="none" w:sz="0" w:space="0" w:color="auto"/>
                        <w:left w:val="none" w:sz="0" w:space="0" w:color="auto"/>
                        <w:bottom w:val="none" w:sz="0" w:space="0" w:color="auto"/>
                        <w:right w:val="none" w:sz="0" w:space="0" w:color="auto"/>
                      </w:divBdr>
                    </w:div>
                  </w:divsChild>
                </w:div>
                <w:div w:id="1441991763">
                  <w:marLeft w:val="0"/>
                  <w:marRight w:val="0"/>
                  <w:marTop w:val="0"/>
                  <w:marBottom w:val="0"/>
                  <w:divBdr>
                    <w:top w:val="none" w:sz="0" w:space="0" w:color="auto"/>
                    <w:left w:val="none" w:sz="0" w:space="0" w:color="auto"/>
                    <w:bottom w:val="none" w:sz="0" w:space="0" w:color="auto"/>
                    <w:right w:val="none" w:sz="0" w:space="0" w:color="auto"/>
                  </w:divBdr>
                  <w:divsChild>
                    <w:div w:id="1024670930">
                      <w:marLeft w:val="0"/>
                      <w:marRight w:val="0"/>
                      <w:marTop w:val="0"/>
                      <w:marBottom w:val="0"/>
                      <w:divBdr>
                        <w:top w:val="none" w:sz="0" w:space="0" w:color="auto"/>
                        <w:left w:val="none" w:sz="0" w:space="0" w:color="auto"/>
                        <w:bottom w:val="none" w:sz="0" w:space="0" w:color="auto"/>
                        <w:right w:val="none" w:sz="0" w:space="0" w:color="auto"/>
                      </w:divBdr>
                    </w:div>
                  </w:divsChild>
                </w:div>
                <w:div w:id="2122217601">
                  <w:marLeft w:val="0"/>
                  <w:marRight w:val="0"/>
                  <w:marTop w:val="0"/>
                  <w:marBottom w:val="0"/>
                  <w:divBdr>
                    <w:top w:val="none" w:sz="0" w:space="0" w:color="auto"/>
                    <w:left w:val="none" w:sz="0" w:space="0" w:color="auto"/>
                    <w:bottom w:val="none" w:sz="0" w:space="0" w:color="auto"/>
                    <w:right w:val="none" w:sz="0" w:space="0" w:color="auto"/>
                  </w:divBdr>
                  <w:divsChild>
                    <w:div w:id="1696732982">
                      <w:marLeft w:val="0"/>
                      <w:marRight w:val="0"/>
                      <w:marTop w:val="0"/>
                      <w:marBottom w:val="0"/>
                      <w:divBdr>
                        <w:top w:val="none" w:sz="0" w:space="0" w:color="auto"/>
                        <w:left w:val="none" w:sz="0" w:space="0" w:color="auto"/>
                        <w:bottom w:val="none" w:sz="0" w:space="0" w:color="auto"/>
                        <w:right w:val="none" w:sz="0" w:space="0" w:color="auto"/>
                      </w:divBdr>
                    </w:div>
                  </w:divsChild>
                </w:div>
                <w:div w:id="1941062406">
                  <w:marLeft w:val="0"/>
                  <w:marRight w:val="0"/>
                  <w:marTop w:val="0"/>
                  <w:marBottom w:val="0"/>
                  <w:divBdr>
                    <w:top w:val="none" w:sz="0" w:space="0" w:color="auto"/>
                    <w:left w:val="none" w:sz="0" w:space="0" w:color="auto"/>
                    <w:bottom w:val="none" w:sz="0" w:space="0" w:color="auto"/>
                    <w:right w:val="none" w:sz="0" w:space="0" w:color="auto"/>
                  </w:divBdr>
                  <w:divsChild>
                    <w:div w:id="737367002">
                      <w:marLeft w:val="0"/>
                      <w:marRight w:val="0"/>
                      <w:marTop w:val="0"/>
                      <w:marBottom w:val="0"/>
                      <w:divBdr>
                        <w:top w:val="none" w:sz="0" w:space="0" w:color="auto"/>
                        <w:left w:val="none" w:sz="0" w:space="0" w:color="auto"/>
                        <w:bottom w:val="none" w:sz="0" w:space="0" w:color="auto"/>
                        <w:right w:val="none" w:sz="0" w:space="0" w:color="auto"/>
                      </w:divBdr>
                    </w:div>
                  </w:divsChild>
                </w:div>
                <w:div w:id="2038509352">
                  <w:marLeft w:val="0"/>
                  <w:marRight w:val="0"/>
                  <w:marTop w:val="0"/>
                  <w:marBottom w:val="0"/>
                  <w:divBdr>
                    <w:top w:val="none" w:sz="0" w:space="0" w:color="auto"/>
                    <w:left w:val="none" w:sz="0" w:space="0" w:color="auto"/>
                    <w:bottom w:val="none" w:sz="0" w:space="0" w:color="auto"/>
                    <w:right w:val="none" w:sz="0" w:space="0" w:color="auto"/>
                  </w:divBdr>
                  <w:divsChild>
                    <w:div w:id="1329752618">
                      <w:marLeft w:val="0"/>
                      <w:marRight w:val="0"/>
                      <w:marTop w:val="0"/>
                      <w:marBottom w:val="0"/>
                      <w:divBdr>
                        <w:top w:val="none" w:sz="0" w:space="0" w:color="auto"/>
                        <w:left w:val="none" w:sz="0" w:space="0" w:color="auto"/>
                        <w:bottom w:val="none" w:sz="0" w:space="0" w:color="auto"/>
                        <w:right w:val="none" w:sz="0" w:space="0" w:color="auto"/>
                      </w:divBdr>
                    </w:div>
                  </w:divsChild>
                </w:div>
                <w:div w:id="574897454">
                  <w:marLeft w:val="0"/>
                  <w:marRight w:val="0"/>
                  <w:marTop w:val="0"/>
                  <w:marBottom w:val="0"/>
                  <w:divBdr>
                    <w:top w:val="none" w:sz="0" w:space="0" w:color="auto"/>
                    <w:left w:val="none" w:sz="0" w:space="0" w:color="auto"/>
                    <w:bottom w:val="none" w:sz="0" w:space="0" w:color="auto"/>
                    <w:right w:val="none" w:sz="0" w:space="0" w:color="auto"/>
                  </w:divBdr>
                  <w:divsChild>
                    <w:div w:id="710150539">
                      <w:marLeft w:val="0"/>
                      <w:marRight w:val="0"/>
                      <w:marTop w:val="0"/>
                      <w:marBottom w:val="0"/>
                      <w:divBdr>
                        <w:top w:val="none" w:sz="0" w:space="0" w:color="auto"/>
                        <w:left w:val="none" w:sz="0" w:space="0" w:color="auto"/>
                        <w:bottom w:val="none" w:sz="0" w:space="0" w:color="auto"/>
                        <w:right w:val="none" w:sz="0" w:space="0" w:color="auto"/>
                      </w:divBdr>
                    </w:div>
                  </w:divsChild>
                </w:div>
                <w:div w:id="1574775493">
                  <w:marLeft w:val="0"/>
                  <w:marRight w:val="0"/>
                  <w:marTop w:val="0"/>
                  <w:marBottom w:val="0"/>
                  <w:divBdr>
                    <w:top w:val="none" w:sz="0" w:space="0" w:color="auto"/>
                    <w:left w:val="none" w:sz="0" w:space="0" w:color="auto"/>
                    <w:bottom w:val="none" w:sz="0" w:space="0" w:color="auto"/>
                    <w:right w:val="none" w:sz="0" w:space="0" w:color="auto"/>
                  </w:divBdr>
                  <w:divsChild>
                    <w:div w:id="662591440">
                      <w:marLeft w:val="0"/>
                      <w:marRight w:val="0"/>
                      <w:marTop w:val="0"/>
                      <w:marBottom w:val="0"/>
                      <w:divBdr>
                        <w:top w:val="none" w:sz="0" w:space="0" w:color="auto"/>
                        <w:left w:val="none" w:sz="0" w:space="0" w:color="auto"/>
                        <w:bottom w:val="none" w:sz="0" w:space="0" w:color="auto"/>
                        <w:right w:val="none" w:sz="0" w:space="0" w:color="auto"/>
                      </w:divBdr>
                    </w:div>
                  </w:divsChild>
                </w:div>
                <w:div w:id="1659336301">
                  <w:marLeft w:val="0"/>
                  <w:marRight w:val="0"/>
                  <w:marTop w:val="0"/>
                  <w:marBottom w:val="0"/>
                  <w:divBdr>
                    <w:top w:val="none" w:sz="0" w:space="0" w:color="auto"/>
                    <w:left w:val="none" w:sz="0" w:space="0" w:color="auto"/>
                    <w:bottom w:val="none" w:sz="0" w:space="0" w:color="auto"/>
                    <w:right w:val="none" w:sz="0" w:space="0" w:color="auto"/>
                  </w:divBdr>
                  <w:divsChild>
                    <w:div w:id="1653951192">
                      <w:marLeft w:val="0"/>
                      <w:marRight w:val="0"/>
                      <w:marTop w:val="0"/>
                      <w:marBottom w:val="0"/>
                      <w:divBdr>
                        <w:top w:val="none" w:sz="0" w:space="0" w:color="auto"/>
                        <w:left w:val="none" w:sz="0" w:space="0" w:color="auto"/>
                        <w:bottom w:val="none" w:sz="0" w:space="0" w:color="auto"/>
                        <w:right w:val="none" w:sz="0" w:space="0" w:color="auto"/>
                      </w:divBdr>
                    </w:div>
                  </w:divsChild>
                </w:div>
                <w:div w:id="1036780111">
                  <w:marLeft w:val="0"/>
                  <w:marRight w:val="0"/>
                  <w:marTop w:val="0"/>
                  <w:marBottom w:val="0"/>
                  <w:divBdr>
                    <w:top w:val="none" w:sz="0" w:space="0" w:color="auto"/>
                    <w:left w:val="none" w:sz="0" w:space="0" w:color="auto"/>
                    <w:bottom w:val="none" w:sz="0" w:space="0" w:color="auto"/>
                    <w:right w:val="none" w:sz="0" w:space="0" w:color="auto"/>
                  </w:divBdr>
                  <w:divsChild>
                    <w:div w:id="1729064195">
                      <w:marLeft w:val="0"/>
                      <w:marRight w:val="0"/>
                      <w:marTop w:val="0"/>
                      <w:marBottom w:val="0"/>
                      <w:divBdr>
                        <w:top w:val="none" w:sz="0" w:space="0" w:color="auto"/>
                        <w:left w:val="none" w:sz="0" w:space="0" w:color="auto"/>
                        <w:bottom w:val="none" w:sz="0" w:space="0" w:color="auto"/>
                        <w:right w:val="none" w:sz="0" w:space="0" w:color="auto"/>
                      </w:divBdr>
                    </w:div>
                  </w:divsChild>
                </w:div>
                <w:div w:id="1750495201">
                  <w:marLeft w:val="0"/>
                  <w:marRight w:val="0"/>
                  <w:marTop w:val="0"/>
                  <w:marBottom w:val="0"/>
                  <w:divBdr>
                    <w:top w:val="none" w:sz="0" w:space="0" w:color="auto"/>
                    <w:left w:val="none" w:sz="0" w:space="0" w:color="auto"/>
                    <w:bottom w:val="none" w:sz="0" w:space="0" w:color="auto"/>
                    <w:right w:val="none" w:sz="0" w:space="0" w:color="auto"/>
                  </w:divBdr>
                  <w:divsChild>
                    <w:div w:id="398944129">
                      <w:marLeft w:val="0"/>
                      <w:marRight w:val="0"/>
                      <w:marTop w:val="0"/>
                      <w:marBottom w:val="0"/>
                      <w:divBdr>
                        <w:top w:val="none" w:sz="0" w:space="0" w:color="auto"/>
                        <w:left w:val="none" w:sz="0" w:space="0" w:color="auto"/>
                        <w:bottom w:val="none" w:sz="0" w:space="0" w:color="auto"/>
                        <w:right w:val="none" w:sz="0" w:space="0" w:color="auto"/>
                      </w:divBdr>
                    </w:div>
                  </w:divsChild>
                </w:div>
                <w:div w:id="1570117071">
                  <w:marLeft w:val="0"/>
                  <w:marRight w:val="0"/>
                  <w:marTop w:val="0"/>
                  <w:marBottom w:val="0"/>
                  <w:divBdr>
                    <w:top w:val="none" w:sz="0" w:space="0" w:color="auto"/>
                    <w:left w:val="none" w:sz="0" w:space="0" w:color="auto"/>
                    <w:bottom w:val="none" w:sz="0" w:space="0" w:color="auto"/>
                    <w:right w:val="none" w:sz="0" w:space="0" w:color="auto"/>
                  </w:divBdr>
                  <w:divsChild>
                    <w:div w:id="1098595244">
                      <w:marLeft w:val="0"/>
                      <w:marRight w:val="0"/>
                      <w:marTop w:val="0"/>
                      <w:marBottom w:val="0"/>
                      <w:divBdr>
                        <w:top w:val="none" w:sz="0" w:space="0" w:color="auto"/>
                        <w:left w:val="none" w:sz="0" w:space="0" w:color="auto"/>
                        <w:bottom w:val="none" w:sz="0" w:space="0" w:color="auto"/>
                        <w:right w:val="none" w:sz="0" w:space="0" w:color="auto"/>
                      </w:divBdr>
                    </w:div>
                  </w:divsChild>
                </w:div>
                <w:div w:id="157157187">
                  <w:marLeft w:val="0"/>
                  <w:marRight w:val="0"/>
                  <w:marTop w:val="0"/>
                  <w:marBottom w:val="0"/>
                  <w:divBdr>
                    <w:top w:val="none" w:sz="0" w:space="0" w:color="auto"/>
                    <w:left w:val="none" w:sz="0" w:space="0" w:color="auto"/>
                    <w:bottom w:val="none" w:sz="0" w:space="0" w:color="auto"/>
                    <w:right w:val="none" w:sz="0" w:space="0" w:color="auto"/>
                  </w:divBdr>
                  <w:divsChild>
                    <w:div w:id="1063213529">
                      <w:marLeft w:val="0"/>
                      <w:marRight w:val="0"/>
                      <w:marTop w:val="0"/>
                      <w:marBottom w:val="0"/>
                      <w:divBdr>
                        <w:top w:val="none" w:sz="0" w:space="0" w:color="auto"/>
                        <w:left w:val="none" w:sz="0" w:space="0" w:color="auto"/>
                        <w:bottom w:val="none" w:sz="0" w:space="0" w:color="auto"/>
                        <w:right w:val="none" w:sz="0" w:space="0" w:color="auto"/>
                      </w:divBdr>
                    </w:div>
                  </w:divsChild>
                </w:div>
                <w:div w:id="486286695">
                  <w:marLeft w:val="0"/>
                  <w:marRight w:val="0"/>
                  <w:marTop w:val="0"/>
                  <w:marBottom w:val="0"/>
                  <w:divBdr>
                    <w:top w:val="none" w:sz="0" w:space="0" w:color="auto"/>
                    <w:left w:val="none" w:sz="0" w:space="0" w:color="auto"/>
                    <w:bottom w:val="none" w:sz="0" w:space="0" w:color="auto"/>
                    <w:right w:val="none" w:sz="0" w:space="0" w:color="auto"/>
                  </w:divBdr>
                  <w:divsChild>
                    <w:div w:id="554900796">
                      <w:marLeft w:val="0"/>
                      <w:marRight w:val="0"/>
                      <w:marTop w:val="0"/>
                      <w:marBottom w:val="0"/>
                      <w:divBdr>
                        <w:top w:val="none" w:sz="0" w:space="0" w:color="auto"/>
                        <w:left w:val="none" w:sz="0" w:space="0" w:color="auto"/>
                        <w:bottom w:val="none" w:sz="0" w:space="0" w:color="auto"/>
                        <w:right w:val="none" w:sz="0" w:space="0" w:color="auto"/>
                      </w:divBdr>
                    </w:div>
                  </w:divsChild>
                </w:div>
                <w:div w:id="1901358081">
                  <w:marLeft w:val="0"/>
                  <w:marRight w:val="0"/>
                  <w:marTop w:val="0"/>
                  <w:marBottom w:val="0"/>
                  <w:divBdr>
                    <w:top w:val="none" w:sz="0" w:space="0" w:color="auto"/>
                    <w:left w:val="none" w:sz="0" w:space="0" w:color="auto"/>
                    <w:bottom w:val="none" w:sz="0" w:space="0" w:color="auto"/>
                    <w:right w:val="none" w:sz="0" w:space="0" w:color="auto"/>
                  </w:divBdr>
                  <w:divsChild>
                    <w:div w:id="1843659542">
                      <w:marLeft w:val="0"/>
                      <w:marRight w:val="0"/>
                      <w:marTop w:val="0"/>
                      <w:marBottom w:val="0"/>
                      <w:divBdr>
                        <w:top w:val="none" w:sz="0" w:space="0" w:color="auto"/>
                        <w:left w:val="none" w:sz="0" w:space="0" w:color="auto"/>
                        <w:bottom w:val="none" w:sz="0" w:space="0" w:color="auto"/>
                        <w:right w:val="none" w:sz="0" w:space="0" w:color="auto"/>
                      </w:divBdr>
                    </w:div>
                  </w:divsChild>
                </w:div>
                <w:div w:id="1634674679">
                  <w:marLeft w:val="0"/>
                  <w:marRight w:val="0"/>
                  <w:marTop w:val="0"/>
                  <w:marBottom w:val="0"/>
                  <w:divBdr>
                    <w:top w:val="none" w:sz="0" w:space="0" w:color="auto"/>
                    <w:left w:val="none" w:sz="0" w:space="0" w:color="auto"/>
                    <w:bottom w:val="none" w:sz="0" w:space="0" w:color="auto"/>
                    <w:right w:val="none" w:sz="0" w:space="0" w:color="auto"/>
                  </w:divBdr>
                  <w:divsChild>
                    <w:div w:id="235478918">
                      <w:marLeft w:val="0"/>
                      <w:marRight w:val="0"/>
                      <w:marTop w:val="0"/>
                      <w:marBottom w:val="0"/>
                      <w:divBdr>
                        <w:top w:val="none" w:sz="0" w:space="0" w:color="auto"/>
                        <w:left w:val="none" w:sz="0" w:space="0" w:color="auto"/>
                        <w:bottom w:val="none" w:sz="0" w:space="0" w:color="auto"/>
                        <w:right w:val="none" w:sz="0" w:space="0" w:color="auto"/>
                      </w:divBdr>
                    </w:div>
                  </w:divsChild>
                </w:div>
                <w:div w:id="21328822">
                  <w:marLeft w:val="0"/>
                  <w:marRight w:val="0"/>
                  <w:marTop w:val="0"/>
                  <w:marBottom w:val="0"/>
                  <w:divBdr>
                    <w:top w:val="none" w:sz="0" w:space="0" w:color="auto"/>
                    <w:left w:val="none" w:sz="0" w:space="0" w:color="auto"/>
                    <w:bottom w:val="none" w:sz="0" w:space="0" w:color="auto"/>
                    <w:right w:val="none" w:sz="0" w:space="0" w:color="auto"/>
                  </w:divBdr>
                  <w:divsChild>
                    <w:div w:id="847866924">
                      <w:marLeft w:val="0"/>
                      <w:marRight w:val="0"/>
                      <w:marTop w:val="0"/>
                      <w:marBottom w:val="0"/>
                      <w:divBdr>
                        <w:top w:val="none" w:sz="0" w:space="0" w:color="auto"/>
                        <w:left w:val="none" w:sz="0" w:space="0" w:color="auto"/>
                        <w:bottom w:val="none" w:sz="0" w:space="0" w:color="auto"/>
                        <w:right w:val="none" w:sz="0" w:space="0" w:color="auto"/>
                      </w:divBdr>
                    </w:div>
                  </w:divsChild>
                </w:div>
                <w:div w:id="635257652">
                  <w:marLeft w:val="0"/>
                  <w:marRight w:val="0"/>
                  <w:marTop w:val="0"/>
                  <w:marBottom w:val="0"/>
                  <w:divBdr>
                    <w:top w:val="none" w:sz="0" w:space="0" w:color="auto"/>
                    <w:left w:val="none" w:sz="0" w:space="0" w:color="auto"/>
                    <w:bottom w:val="none" w:sz="0" w:space="0" w:color="auto"/>
                    <w:right w:val="none" w:sz="0" w:space="0" w:color="auto"/>
                  </w:divBdr>
                  <w:divsChild>
                    <w:div w:id="1089542690">
                      <w:marLeft w:val="0"/>
                      <w:marRight w:val="0"/>
                      <w:marTop w:val="0"/>
                      <w:marBottom w:val="0"/>
                      <w:divBdr>
                        <w:top w:val="none" w:sz="0" w:space="0" w:color="auto"/>
                        <w:left w:val="none" w:sz="0" w:space="0" w:color="auto"/>
                        <w:bottom w:val="none" w:sz="0" w:space="0" w:color="auto"/>
                        <w:right w:val="none" w:sz="0" w:space="0" w:color="auto"/>
                      </w:divBdr>
                    </w:div>
                  </w:divsChild>
                </w:div>
                <w:div w:id="1577589265">
                  <w:marLeft w:val="0"/>
                  <w:marRight w:val="0"/>
                  <w:marTop w:val="0"/>
                  <w:marBottom w:val="0"/>
                  <w:divBdr>
                    <w:top w:val="none" w:sz="0" w:space="0" w:color="auto"/>
                    <w:left w:val="none" w:sz="0" w:space="0" w:color="auto"/>
                    <w:bottom w:val="none" w:sz="0" w:space="0" w:color="auto"/>
                    <w:right w:val="none" w:sz="0" w:space="0" w:color="auto"/>
                  </w:divBdr>
                  <w:divsChild>
                    <w:div w:id="1313021393">
                      <w:marLeft w:val="0"/>
                      <w:marRight w:val="0"/>
                      <w:marTop w:val="0"/>
                      <w:marBottom w:val="0"/>
                      <w:divBdr>
                        <w:top w:val="none" w:sz="0" w:space="0" w:color="auto"/>
                        <w:left w:val="none" w:sz="0" w:space="0" w:color="auto"/>
                        <w:bottom w:val="none" w:sz="0" w:space="0" w:color="auto"/>
                        <w:right w:val="none" w:sz="0" w:space="0" w:color="auto"/>
                      </w:divBdr>
                    </w:div>
                  </w:divsChild>
                </w:div>
                <w:div w:id="1605187268">
                  <w:marLeft w:val="0"/>
                  <w:marRight w:val="0"/>
                  <w:marTop w:val="0"/>
                  <w:marBottom w:val="0"/>
                  <w:divBdr>
                    <w:top w:val="none" w:sz="0" w:space="0" w:color="auto"/>
                    <w:left w:val="none" w:sz="0" w:space="0" w:color="auto"/>
                    <w:bottom w:val="none" w:sz="0" w:space="0" w:color="auto"/>
                    <w:right w:val="none" w:sz="0" w:space="0" w:color="auto"/>
                  </w:divBdr>
                  <w:divsChild>
                    <w:div w:id="20783429">
                      <w:marLeft w:val="0"/>
                      <w:marRight w:val="0"/>
                      <w:marTop w:val="0"/>
                      <w:marBottom w:val="0"/>
                      <w:divBdr>
                        <w:top w:val="none" w:sz="0" w:space="0" w:color="auto"/>
                        <w:left w:val="none" w:sz="0" w:space="0" w:color="auto"/>
                        <w:bottom w:val="none" w:sz="0" w:space="0" w:color="auto"/>
                        <w:right w:val="none" w:sz="0" w:space="0" w:color="auto"/>
                      </w:divBdr>
                    </w:div>
                  </w:divsChild>
                </w:div>
                <w:div w:id="817496168">
                  <w:marLeft w:val="0"/>
                  <w:marRight w:val="0"/>
                  <w:marTop w:val="0"/>
                  <w:marBottom w:val="0"/>
                  <w:divBdr>
                    <w:top w:val="none" w:sz="0" w:space="0" w:color="auto"/>
                    <w:left w:val="none" w:sz="0" w:space="0" w:color="auto"/>
                    <w:bottom w:val="none" w:sz="0" w:space="0" w:color="auto"/>
                    <w:right w:val="none" w:sz="0" w:space="0" w:color="auto"/>
                  </w:divBdr>
                  <w:divsChild>
                    <w:div w:id="515460042">
                      <w:marLeft w:val="0"/>
                      <w:marRight w:val="0"/>
                      <w:marTop w:val="0"/>
                      <w:marBottom w:val="0"/>
                      <w:divBdr>
                        <w:top w:val="none" w:sz="0" w:space="0" w:color="auto"/>
                        <w:left w:val="none" w:sz="0" w:space="0" w:color="auto"/>
                        <w:bottom w:val="none" w:sz="0" w:space="0" w:color="auto"/>
                        <w:right w:val="none" w:sz="0" w:space="0" w:color="auto"/>
                      </w:divBdr>
                    </w:div>
                  </w:divsChild>
                </w:div>
                <w:div w:id="982464213">
                  <w:marLeft w:val="0"/>
                  <w:marRight w:val="0"/>
                  <w:marTop w:val="0"/>
                  <w:marBottom w:val="0"/>
                  <w:divBdr>
                    <w:top w:val="none" w:sz="0" w:space="0" w:color="auto"/>
                    <w:left w:val="none" w:sz="0" w:space="0" w:color="auto"/>
                    <w:bottom w:val="none" w:sz="0" w:space="0" w:color="auto"/>
                    <w:right w:val="none" w:sz="0" w:space="0" w:color="auto"/>
                  </w:divBdr>
                  <w:divsChild>
                    <w:div w:id="353654665">
                      <w:marLeft w:val="0"/>
                      <w:marRight w:val="0"/>
                      <w:marTop w:val="0"/>
                      <w:marBottom w:val="0"/>
                      <w:divBdr>
                        <w:top w:val="none" w:sz="0" w:space="0" w:color="auto"/>
                        <w:left w:val="none" w:sz="0" w:space="0" w:color="auto"/>
                        <w:bottom w:val="none" w:sz="0" w:space="0" w:color="auto"/>
                        <w:right w:val="none" w:sz="0" w:space="0" w:color="auto"/>
                      </w:divBdr>
                    </w:div>
                  </w:divsChild>
                </w:div>
                <w:div w:id="113450384">
                  <w:marLeft w:val="0"/>
                  <w:marRight w:val="0"/>
                  <w:marTop w:val="0"/>
                  <w:marBottom w:val="0"/>
                  <w:divBdr>
                    <w:top w:val="none" w:sz="0" w:space="0" w:color="auto"/>
                    <w:left w:val="none" w:sz="0" w:space="0" w:color="auto"/>
                    <w:bottom w:val="none" w:sz="0" w:space="0" w:color="auto"/>
                    <w:right w:val="none" w:sz="0" w:space="0" w:color="auto"/>
                  </w:divBdr>
                  <w:divsChild>
                    <w:div w:id="593829300">
                      <w:marLeft w:val="0"/>
                      <w:marRight w:val="0"/>
                      <w:marTop w:val="0"/>
                      <w:marBottom w:val="0"/>
                      <w:divBdr>
                        <w:top w:val="none" w:sz="0" w:space="0" w:color="auto"/>
                        <w:left w:val="none" w:sz="0" w:space="0" w:color="auto"/>
                        <w:bottom w:val="none" w:sz="0" w:space="0" w:color="auto"/>
                        <w:right w:val="none" w:sz="0" w:space="0" w:color="auto"/>
                      </w:divBdr>
                    </w:div>
                  </w:divsChild>
                </w:div>
                <w:div w:id="37439619">
                  <w:marLeft w:val="0"/>
                  <w:marRight w:val="0"/>
                  <w:marTop w:val="0"/>
                  <w:marBottom w:val="0"/>
                  <w:divBdr>
                    <w:top w:val="none" w:sz="0" w:space="0" w:color="auto"/>
                    <w:left w:val="none" w:sz="0" w:space="0" w:color="auto"/>
                    <w:bottom w:val="none" w:sz="0" w:space="0" w:color="auto"/>
                    <w:right w:val="none" w:sz="0" w:space="0" w:color="auto"/>
                  </w:divBdr>
                  <w:divsChild>
                    <w:div w:id="621695352">
                      <w:marLeft w:val="0"/>
                      <w:marRight w:val="0"/>
                      <w:marTop w:val="0"/>
                      <w:marBottom w:val="0"/>
                      <w:divBdr>
                        <w:top w:val="none" w:sz="0" w:space="0" w:color="auto"/>
                        <w:left w:val="none" w:sz="0" w:space="0" w:color="auto"/>
                        <w:bottom w:val="none" w:sz="0" w:space="0" w:color="auto"/>
                        <w:right w:val="none" w:sz="0" w:space="0" w:color="auto"/>
                      </w:divBdr>
                    </w:div>
                  </w:divsChild>
                </w:div>
                <w:div w:id="1766071588">
                  <w:marLeft w:val="0"/>
                  <w:marRight w:val="0"/>
                  <w:marTop w:val="0"/>
                  <w:marBottom w:val="0"/>
                  <w:divBdr>
                    <w:top w:val="none" w:sz="0" w:space="0" w:color="auto"/>
                    <w:left w:val="none" w:sz="0" w:space="0" w:color="auto"/>
                    <w:bottom w:val="none" w:sz="0" w:space="0" w:color="auto"/>
                    <w:right w:val="none" w:sz="0" w:space="0" w:color="auto"/>
                  </w:divBdr>
                  <w:divsChild>
                    <w:div w:id="1471052621">
                      <w:marLeft w:val="0"/>
                      <w:marRight w:val="0"/>
                      <w:marTop w:val="0"/>
                      <w:marBottom w:val="0"/>
                      <w:divBdr>
                        <w:top w:val="none" w:sz="0" w:space="0" w:color="auto"/>
                        <w:left w:val="none" w:sz="0" w:space="0" w:color="auto"/>
                        <w:bottom w:val="none" w:sz="0" w:space="0" w:color="auto"/>
                        <w:right w:val="none" w:sz="0" w:space="0" w:color="auto"/>
                      </w:divBdr>
                    </w:div>
                  </w:divsChild>
                </w:div>
                <w:div w:id="1642886218">
                  <w:marLeft w:val="0"/>
                  <w:marRight w:val="0"/>
                  <w:marTop w:val="0"/>
                  <w:marBottom w:val="0"/>
                  <w:divBdr>
                    <w:top w:val="none" w:sz="0" w:space="0" w:color="auto"/>
                    <w:left w:val="none" w:sz="0" w:space="0" w:color="auto"/>
                    <w:bottom w:val="none" w:sz="0" w:space="0" w:color="auto"/>
                    <w:right w:val="none" w:sz="0" w:space="0" w:color="auto"/>
                  </w:divBdr>
                  <w:divsChild>
                    <w:div w:id="10882792">
                      <w:marLeft w:val="0"/>
                      <w:marRight w:val="0"/>
                      <w:marTop w:val="0"/>
                      <w:marBottom w:val="0"/>
                      <w:divBdr>
                        <w:top w:val="none" w:sz="0" w:space="0" w:color="auto"/>
                        <w:left w:val="none" w:sz="0" w:space="0" w:color="auto"/>
                        <w:bottom w:val="none" w:sz="0" w:space="0" w:color="auto"/>
                        <w:right w:val="none" w:sz="0" w:space="0" w:color="auto"/>
                      </w:divBdr>
                    </w:div>
                  </w:divsChild>
                </w:div>
                <w:div w:id="1054238357">
                  <w:marLeft w:val="0"/>
                  <w:marRight w:val="0"/>
                  <w:marTop w:val="0"/>
                  <w:marBottom w:val="0"/>
                  <w:divBdr>
                    <w:top w:val="none" w:sz="0" w:space="0" w:color="auto"/>
                    <w:left w:val="none" w:sz="0" w:space="0" w:color="auto"/>
                    <w:bottom w:val="none" w:sz="0" w:space="0" w:color="auto"/>
                    <w:right w:val="none" w:sz="0" w:space="0" w:color="auto"/>
                  </w:divBdr>
                  <w:divsChild>
                    <w:div w:id="1886602109">
                      <w:marLeft w:val="0"/>
                      <w:marRight w:val="0"/>
                      <w:marTop w:val="0"/>
                      <w:marBottom w:val="0"/>
                      <w:divBdr>
                        <w:top w:val="none" w:sz="0" w:space="0" w:color="auto"/>
                        <w:left w:val="none" w:sz="0" w:space="0" w:color="auto"/>
                        <w:bottom w:val="none" w:sz="0" w:space="0" w:color="auto"/>
                        <w:right w:val="none" w:sz="0" w:space="0" w:color="auto"/>
                      </w:divBdr>
                    </w:div>
                  </w:divsChild>
                </w:div>
                <w:div w:id="1660378433">
                  <w:marLeft w:val="0"/>
                  <w:marRight w:val="0"/>
                  <w:marTop w:val="0"/>
                  <w:marBottom w:val="0"/>
                  <w:divBdr>
                    <w:top w:val="none" w:sz="0" w:space="0" w:color="auto"/>
                    <w:left w:val="none" w:sz="0" w:space="0" w:color="auto"/>
                    <w:bottom w:val="none" w:sz="0" w:space="0" w:color="auto"/>
                    <w:right w:val="none" w:sz="0" w:space="0" w:color="auto"/>
                  </w:divBdr>
                  <w:divsChild>
                    <w:div w:id="2135907707">
                      <w:marLeft w:val="0"/>
                      <w:marRight w:val="0"/>
                      <w:marTop w:val="0"/>
                      <w:marBottom w:val="0"/>
                      <w:divBdr>
                        <w:top w:val="none" w:sz="0" w:space="0" w:color="auto"/>
                        <w:left w:val="none" w:sz="0" w:space="0" w:color="auto"/>
                        <w:bottom w:val="none" w:sz="0" w:space="0" w:color="auto"/>
                        <w:right w:val="none" w:sz="0" w:space="0" w:color="auto"/>
                      </w:divBdr>
                    </w:div>
                  </w:divsChild>
                </w:div>
                <w:div w:id="1599945411">
                  <w:marLeft w:val="0"/>
                  <w:marRight w:val="0"/>
                  <w:marTop w:val="0"/>
                  <w:marBottom w:val="0"/>
                  <w:divBdr>
                    <w:top w:val="none" w:sz="0" w:space="0" w:color="auto"/>
                    <w:left w:val="none" w:sz="0" w:space="0" w:color="auto"/>
                    <w:bottom w:val="none" w:sz="0" w:space="0" w:color="auto"/>
                    <w:right w:val="none" w:sz="0" w:space="0" w:color="auto"/>
                  </w:divBdr>
                  <w:divsChild>
                    <w:div w:id="539905349">
                      <w:marLeft w:val="0"/>
                      <w:marRight w:val="0"/>
                      <w:marTop w:val="0"/>
                      <w:marBottom w:val="0"/>
                      <w:divBdr>
                        <w:top w:val="none" w:sz="0" w:space="0" w:color="auto"/>
                        <w:left w:val="none" w:sz="0" w:space="0" w:color="auto"/>
                        <w:bottom w:val="none" w:sz="0" w:space="0" w:color="auto"/>
                        <w:right w:val="none" w:sz="0" w:space="0" w:color="auto"/>
                      </w:divBdr>
                    </w:div>
                  </w:divsChild>
                </w:div>
                <w:div w:id="1306544254">
                  <w:marLeft w:val="0"/>
                  <w:marRight w:val="0"/>
                  <w:marTop w:val="0"/>
                  <w:marBottom w:val="0"/>
                  <w:divBdr>
                    <w:top w:val="none" w:sz="0" w:space="0" w:color="auto"/>
                    <w:left w:val="none" w:sz="0" w:space="0" w:color="auto"/>
                    <w:bottom w:val="none" w:sz="0" w:space="0" w:color="auto"/>
                    <w:right w:val="none" w:sz="0" w:space="0" w:color="auto"/>
                  </w:divBdr>
                  <w:divsChild>
                    <w:div w:id="17811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51172">
          <w:marLeft w:val="0"/>
          <w:marRight w:val="0"/>
          <w:marTop w:val="0"/>
          <w:marBottom w:val="0"/>
          <w:divBdr>
            <w:top w:val="none" w:sz="0" w:space="0" w:color="auto"/>
            <w:left w:val="none" w:sz="0" w:space="0" w:color="auto"/>
            <w:bottom w:val="none" w:sz="0" w:space="0" w:color="auto"/>
            <w:right w:val="none" w:sz="0" w:space="0" w:color="auto"/>
          </w:divBdr>
        </w:div>
      </w:divsChild>
    </w:div>
    <w:div w:id="1660579499">
      <w:bodyDiv w:val="1"/>
      <w:marLeft w:val="0"/>
      <w:marRight w:val="0"/>
      <w:marTop w:val="0"/>
      <w:marBottom w:val="0"/>
      <w:divBdr>
        <w:top w:val="none" w:sz="0" w:space="0" w:color="auto"/>
        <w:left w:val="none" w:sz="0" w:space="0" w:color="auto"/>
        <w:bottom w:val="none" w:sz="0" w:space="0" w:color="auto"/>
        <w:right w:val="none" w:sz="0" w:space="0" w:color="auto"/>
      </w:divBdr>
      <w:divsChild>
        <w:div w:id="2085174586">
          <w:marLeft w:val="0"/>
          <w:marRight w:val="0"/>
          <w:marTop w:val="0"/>
          <w:marBottom w:val="0"/>
          <w:divBdr>
            <w:top w:val="none" w:sz="0" w:space="0" w:color="auto"/>
            <w:left w:val="none" w:sz="0" w:space="0" w:color="auto"/>
            <w:bottom w:val="none" w:sz="0" w:space="0" w:color="auto"/>
            <w:right w:val="none" w:sz="0" w:space="0" w:color="auto"/>
          </w:divBdr>
        </w:div>
        <w:div w:id="1953855833">
          <w:marLeft w:val="0"/>
          <w:marRight w:val="0"/>
          <w:marTop w:val="0"/>
          <w:marBottom w:val="0"/>
          <w:divBdr>
            <w:top w:val="none" w:sz="0" w:space="0" w:color="auto"/>
            <w:left w:val="none" w:sz="0" w:space="0" w:color="auto"/>
            <w:bottom w:val="none" w:sz="0" w:space="0" w:color="auto"/>
            <w:right w:val="none" w:sz="0" w:space="0" w:color="auto"/>
          </w:divBdr>
        </w:div>
        <w:div w:id="2066297763">
          <w:marLeft w:val="0"/>
          <w:marRight w:val="0"/>
          <w:marTop w:val="0"/>
          <w:marBottom w:val="0"/>
          <w:divBdr>
            <w:top w:val="none" w:sz="0" w:space="0" w:color="auto"/>
            <w:left w:val="none" w:sz="0" w:space="0" w:color="auto"/>
            <w:bottom w:val="none" w:sz="0" w:space="0" w:color="auto"/>
            <w:right w:val="none" w:sz="0" w:space="0" w:color="auto"/>
          </w:divBdr>
        </w:div>
        <w:div w:id="2051883265">
          <w:marLeft w:val="0"/>
          <w:marRight w:val="0"/>
          <w:marTop w:val="0"/>
          <w:marBottom w:val="0"/>
          <w:divBdr>
            <w:top w:val="none" w:sz="0" w:space="0" w:color="auto"/>
            <w:left w:val="none" w:sz="0" w:space="0" w:color="auto"/>
            <w:bottom w:val="none" w:sz="0" w:space="0" w:color="auto"/>
            <w:right w:val="none" w:sz="0" w:space="0" w:color="auto"/>
          </w:divBdr>
        </w:div>
        <w:div w:id="1713462983">
          <w:marLeft w:val="0"/>
          <w:marRight w:val="0"/>
          <w:marTop w:val="0"/>
          <w:marBottom w:val="0"/>
          <w:divBdr>
            <w:top w:val="none" w:sz="0" w:space="0" w:color="auto"/>
            <w:left w:val="none" w:sz="0" w:space="0" w:color="auto"/>
            <w:bottom w:val="none" w:sz="0" w:space="0" w:color="auto"/>
            <w:right w:val="none" w:sz="0" w:space="0" w:color="auto"/>
          </w:divBdr>
        </w:div>
        <w:div w:id="790780337">
          <w:marLeft w:val="0"/>
          <w:marRight w:val="0"/>
          <w:marTop w:val="0"/>
          <w:marBottom w:val="0"/>
          <w:divBdr>
            <w:top w:val="none" w:sz="0" w:space="0" w:color="auto"/>
            <w:left w:val="none" w:sz="0" w:space="0" w:color="auto"/>
            <w:bottom w:val="none" w:sz="0" w:space="0" w:color="auto"/>
            <w:right w:val="none" w:sz="0" w:space="0" w:color="auto"/>
          </w:divBdr>
        </w:div>
        <w:div w:id="1472207400">
          <w:marLeft w:val="0"/>
          <w:marRight w:val="0"/>
          <w:marTop w:val="0"/>
          <w:marBottom w:val="0"/>
          <w:divBdr>
            <w:top w:val="none" w:sz="0" w:space="0" w:color="auto"/>
            <w:left w:val="none" w:sz="0" w:space="0" w:color="auto"/>
            <w:bottom w:val="none" w:sz="0" w:space="0" w:color="auto"/>
            <w:right w:val="none" w:sz="0" w:space="0" w:color="auto"/>
          </w:divBdr>
        </w:div>
        <w:div w:id="1541631404">
          <w:marLeft w:val="0"/>
          <w:marRight w:val="0"/>
          <w:marTop w:val="0"/>
          <w:marBottom w:val="0"/>
          <w:divBdr>
            <w:top w:val="none" w:sz="0" w:space="0" w:color="auto"/>
            <w:left w:val="none" w:sz="0" w:space="0" w:color="auto"/>
            <w:bottom w:val="none" w:sz="0" w:space="0" w:color="auto"/>
            <w:right w:val="none" w:sz="0" w:space="0" w:color="auto"/>
          </w:divBdr>
        </w:div>
        <w:div w:id="363555690">
          <w:marLeft w:val="0"/>
          <w:marRight w:val="0"/>
          <w:marTop w:val="0"/>
          <w:marBottom w:val="0"/>
          <w:divBdr>
            <w:top w:val="none" w:sz="0" w:space="0" w:color="auto"/>
            <w:left w:val="none" w:sz="0" w:space="0" w:color="auto"/>
            <w:bottom w:val="none" w:sz="0" w:space="0" w:color="auto"/>
            <w:right w:val="none" w:sz="0" w:space="0" w:color="auto"/>
          </w:divBdr>
        </w:div>
        <w:div w:id="1529484698">
          <w:marLeft w:val="0"/>
          <w:marRight w:val="0"/>
          <w:marTop w:val="0"/>
          <w:marBottom w:val="0"/>
          <w:divBdr>
            <w:top w:val="none" w:sz="0" w:space="0" w:color="auto"/>
            <w:left w:val="none" w:sz="0" w:space="0" w:color="auto"/>
            <w:bottom w:val="none" w:sz="0" w:space="0" w:color="auto"/>
            <w:right w:val="none" w:sz="0" w:space="0" w:color="auto"/>
          </w:divBdr>
        </w:div>
        <w:div w:id="1320115999">
          <w:marLeft w:val="0"/>
          <w:marRight w:val="0"/>
          <w:marTop w:val="0"/>
          <w:marBottom w:val="0"/>
          <w:divBdr>
            <w:top w:val="none" w:sz="0" w:space="0" w:color="auto"/>
            <w:left w:val="none" w:sz="0" w:space="0" w:color="auto"/>
            <w:bottom w:val="none" w:sz="0" w:space="0" w:color="auto"/>
            <w:right w:val="none" w:sz="0" w:space="0" w:color="auto"/>
          </w:divBdr>
        </w:div>
        <w:div w:id="1329089620">
          <w:marLeft w:val="0"/>
          <w:marRight w:val="0"/>
          <w:marTop w:val="0"/>
          <w:marBottom w:val="0"/>
          <w:divBdr>
            <w:top w:val="none" w:sz="0" w:space="0" w:color="auto"/>
            <w:left w:val="none" w:sz="0" w:space="0" w:color="auto"/>
            <w:bottom w:val="none" w:sz="0" w:space="0" w:color="auto"/>
            <w:right w:val="none" w:sz="0" w:space="0" w:color="auto"/>
          </w:divBdr>
        </w:div>
        <w:div w:id="1614938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erua@swps.edu.pl"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mailto:edith.cognigni@unimc.it"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mailto:erua.eui@univ-paris8.fr" TargetMode="External"/><Relationship Id="rId20" Type="http://schemas.openxmlformats.org/officeDocument/2006/relationships/hyperlink" Target="mailto:adb@mruni.eu"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chukurliev@nbu.bg" TargetMode="External"/><Relationship Id="rId23" Type="http://schemas.openxmlformats.org/officeDocument/2006/relationships/header" Target="header4.xml"/><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hyperlink" Target="mailto:d.ipdocente@ulpgc.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tekowski@europa-uni.de" TargetMode="External"/><Relationship Id="rId22" Type="http://schemas.openxmlformats.org/officeDocument/2006/relationships/hyperlink" Target="mailto:erua-eui@aegean.gr" TargetMode="External"/><Relationship Id="rId27" Type="http://schemas.openxmlformats.org/officeDocument/2006/relationships/header" Target="header5.xml"/><Relationship Id="rId30" Type="http://schemas.openxmlformats.org/officeDocument/2006/relationships/footer" Target="footer8.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30.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30.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30.png"/></Relationships>
</file>

<file path=word/_rels/header6.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0.png"/><Relationship Id="rId1" Type="http://schemas.openxmlformats.org/officeDocument/2006/relationships/image" Target="media/image2.png"/><Relationship Id="rId4" Type="http://schemas.openxmlformats.org/officeDocument/2006/relationships/image" Target="media/image10.png"/></Relationships>
</file>

<file path=word/theme/theme1.xml><?xml version="1.0" encoding="utf-8"?>
<a:theme xmlns:a="http://schemas.openxmlformats.org/drawingml/2006/main" name="ERUA-Office theme-20250320">
  <a:themeElements>
    <a:clrScheme name="ERUA">
      <a:dk1>
        <a:srgbClr val="2A4396"/>
      </a:dk1>
      <a:lt1>
        <a:sysClr val="window" lastClr="FFFFFF"/>
      </a:lt1>
      <a:dk2>
        <a:srgbClr val="48F89B"/>
      </a:dk2>
      <a:lt2>
        <a:srgbClr val="FFFFFF"/>
      </a:lt2>
      <a:accent1>
        <a:srgbClr val="48F89B"/>
      </a:accent1>
      <a:accent2>
        <a:srgbClr val="C3FDDF"/>
      </a:accent2>
      <a:accent3>
        <a:srgbClr val="047E3E"/>
      </a:accent3>
      <a:accent4>
        <a:srgbClr val="2A4396"/>
      </a:accent4>
      <a:accent5>
        <a:srgbClr val="7C92DA"/>
      </a:accent5>
      <a:accent6>
        <a:srgbClr val="131F45"/>
      </a:accent6>
      <a:hlink>
        <a:srgbClr val="131F45"/>
      </a:hlink>
      <a:folHlink>
        <a:srgbClr val="7C92DA"/>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D8960FBF-DACF-4D5D-B846-E2A350DC3C72}"/>
</file>

<file path=docProps/app.xml><?xml version="1.0" encoding="utf-8"?>
<Properties xmlns="http://schemas.openxmlformats.org/officeDocument/2006/extended-properties" xmlns:vt="http://schemas.openxmlformats.org/officeDocument/2006/docPropsVTypes">
  <Template>Normal</Template>
  <TotalTime>161</TotalTime>
  <Pages>12</Pages>
  <Words>3026</Words>
  <Characters>16644</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 Marinov</dc:creator>
  <cp:keywords/>
  <dc:description/>
  <cp:lastModifiedBy>Director de Innovación y Promoción Docente</cp:lastModifiedBy>
  <cp:revision>71</cp:revision>
  <cp:lastPrinted>2025-04-24T04:46:00Z</cp:lastPrinted>
  <dcterms:created xsi:type="dcterms:W3CDTF">2025-03-20T18:42:00Z</dcterms:created>
  <dcterms:modified xsi:type="dcterms:W3CDTF">2025-04-29T08:49:00Z</dcterms:modified>
</cp:coreProperties>
</file>